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1026" w14:textId="42C2C97A" w:rsidR="00CC52C1" w:rsidRPr="008D7702" w:rsidRDefault="00E163A2" w:rsidP="006B2BAC">
      <w:pPr>
        <w:pStyle w:val="HeadlinePM"/>
      </w:pPr>
      <w:r>
        <w:t>Technologie mit Zukunft</w:t>
      </w:r>
      <w:r w:rsidR="00BD4D0B">
        <w:t xml:space="preserve">: </w:t>
      </w:r>
      <w:r w:rsidR="006F47E6">
        <w:t xml:space="preserve">devolo </w:t>
      </w:r>
      <w:r w:rsidR="003E59B1">
        <w:t>AG</w:t>
      </w:r>
      <w:r w:rsidR="00110CAA">
        <w:t xml:space="preserve"> </w:t>
      </w:r>
      <w:r w:rsidR="00BD4D0B">
        <w:t>organisiert 25. Fachs</w:t>
      </w:r>
      <w:r w:rsidR="00110CAA">
        <w:t xml:space="preserve">ymposium </w:t>
      </w:r>
      <w:r w:rsidR="00BD4D0B">
        <w:t xml:space="preserve">ISPLC der IEEE </w:t>
      </w:r>
      <w:r w:rsidR="008A64EA" w:rsidRPr="008A64EA">
        <w:t xml:space="preserve"> </w:t>
      </w:r>
      <w:r w:rsidR="003E59B1">
        <w:t xml:space="preserve"> </w:t>
      </w:r>
    </w:p>
    <w:p w14:paraId="66B86A54" w14:textId="657FF5AF" w:rsidR="00B73F9D" w:rsidRPr="009333F1" w:rsidRDefault="006742A2" w:rsidP="003E59B1">
      <w:pPr>
        <w:pStyle w:val="AnreiertextPM"/>
        <w:rPr>
          <w:lang w:val="en-US"/>
        </w:rPr>
      </w:pPr>
      <w:r w:rsidRPr="008D7702">
        <w:t>Aachen,</w:t>
      </w:r>
      <w:r w:rsidR="005E6C91">
        <w:t xml:space="preserve"> </w:t>
      </w:r>
      <w:r w:rsidR="001C1DD7">
        <w:t>14.</w:t>
      </w:r>
      <w:r w:rsidR="00843CDB">
        <w:t xml:space="preserve"> September</w:t>
      </w:r>
      <w:r w:rsidR="005E6C91">
        <w:t xml:space="preserve"> 2021 </w:t>
      </w:r>
      <w:r w:rsidRPr="009319D3">
        <w:t>–</w:t>
      </w:r>
      <w:r w:rsidR="003E59B1">
        <w:t xml:space="preserve"> </w:t>
      </w:r>
      <w:r w:rsidR="00110CAA">
        <w:t>Am 26. und 27. Oktober 2021 findet i</w:t>
      </w:r>
      <w:r w:rsidR="0054468C">
        <w:t>m</w:t>
      </w:r>
      <w:r w:rsidR="00110CAA">
        <w:t xml:space="preserve"> </w:t>
      </w:r>
      <w:r w:rsidR="0054468C" w:rsidRPr="0054468C">
        <w:t>E.ON Energy Research Center</w:t>
      </w:r>
      <w:r w:rsidR="0054468C">
        <w:t xml:space="preserve"> an der RWTH </w:t>
      </w:r>
      <w:r w:rsidR="00110CAA">
        <w:t>Aachen</w:t>
      </w:r>
      <w:r w:rsidR="0054468C">
        <w:t xml:space="preserve"> </w:t>
      </w:r>
      <w:r w:rsidR="009333F1">
        <w:t>sowie online</w:t>
      </w:r>
      <w:r w:rsidR="00110CAA">
        <w:t xml:space="preserve"> das internationale Fachsymposium ISPLC </w:t>
      </w:r>
      <w:r w:rsidR="00843CDB">
        <w:t xml:space="preserve">2021 </w:t>
      </w:r>
      <w:r w:rsidR="00110CAA">
        <w:t xml:space="preserve">statt: Das </w:t>
      </w:r>
      <w:r w:rsidR="009333F1">
        <w:t xml:space="preserve">hybride Event </w:t>
      </w:r>
      <w:r w:rsidR="00110CAA">
        <w:t xml:space="preserve">konzentriert sich auf </w:t>
      </w:r>
      <w:r w:rsidR="009333F1">
        <w:t xml:space="preserve">neuste Entwicklungen im Bereich der </w:t>
      </w:r>
      <w:r w:rsidR="00BD4D0B">
        <w:t>Powerline Communication (</w:t>
      </w:r>
      <w:r w:rsidR="009333F1">
        <w:t>PLC)</w:t>
      </w:r>
      <w:r w:rsidR="00E163A2">
        <w:t xml:space="preserve"> und die Zukunft der Datenübertragung über Stromleitungen</w:t>
      </w:r>
      <w:r w:rsidR="00BD4D0B">
        <w:t xml:space="preserve">. </w:t>
      </w:r>
      <w:r w:rsidR="00110CAA" w:rsidRPr="0001183B">
        <w:rPr>
          <w:lang w:val="en-US"/>
        </w:rPr>
        <w:t xml:space="preserve">Organisator des 25. </w:t>
      </w:r>
      <w:r w:rsidR="009333F1" w:rsidRPr="009333F1">
        <w:rPr>
          <w:lang w:val="en-US"/>
        </w:rPr>
        <w:t>„</w:t>
      </w:r>
      <w:r w:rsidR="00110CAA" w:rsidRPr="009333F1">
        <w:rPr>
          <w:lang w:val="en-US"/>
        </w:rPr>
        <w:t>International Symposium on Power Line Communication and its Applications</w:t>
      </w:r>
      <w:r w:rsidR="009333F1" w:rsidRPr="009333F1">
        <w:rPr>
          <w:lang w:val="en-US"/>
        </w:rPr>
        <w:t xml:space="preserve">“ ist die </w:t>
      </w:r>
      <w:r w:rsidR="008B6781" w:rsidRPr="009333F1">
        <w:rPr>
          <w:lang w:val="en-US"/>
        </w:rPr>
        <w:t xml:space="preserve">devolo </w:t>
      </w:r>
      <w:r w:rsidR="003E59B1" w:rsidRPr="009333F1">
        <w:rPr>
          <w:lang w:val="en-US"/>
        </w:rPr>
        <w:t>AG</w:t>
      </w:r>
      <w:r w:rsidR="009333F1" w:rsidRPr="009333F1">
        <w:rPr>
          <w:lang w:val="en-US"/>
        </w:rPr>
        <w:t>,</w:t>
      </w:r>
      <w:r w:rsidR="009333F1">
        <w:rPr>
          <w:lang w:val="en-US"/>
        </w:rPr>
        <w:t xml:space="preserve"> Ausrichter das </w:t>
      </w:r>
      <w:r w:rsidR="009333F1" w:rsidRPr="009333F1">
        <w:rPr>
          <w:lang w:val="en-US"/>
        </w:rPr>
        <w:t>Institute of Electrical and Electronics Engineers</w:t>
      </w:r>
      <w:r w:rsidR="009333F1">
        <w:rPr>
          <w:lang w:val="en-US"/>
        </w:rPr>
        <w:t xml:space="preserve"> (IEEE)</w:t>
      </w:r>
      <w:r w:rsidR="003E59B1" w:rsidRPr="009333F1">
        <w:rPr>
          <w:lang w:val="en-US"/>
        </w:rPr>
        <w:t xml:space="preserve">. </w:t>
      </w:r>
    </w:p>
    <w:p w14:paraId="5B6914C0" w14:textId="24F0A378" w:rsidR="00E163A2" w:rsidRDefault="00E163A2" w:rsidP="00E163A2">
      <w:pPr>
        <w:pStyle w:val="StandardtextPM"/>
      </w:pPr>
      <w:r>
        <w:t>Das</w:t>
      </w:r>
      <w:r w:rsidRPr="00C6545E">
        <w:t xml:space="preserve"> ISPLC </w:t>
      </w:r>
      <w:r>
        <w:t xml:space="preserve">wird </w:t>
      </w:r>
      <w:r w:rsidRPr="00C6545E">
        <w:t xml:space="preserve">seit mehr als 20 Jahren </w:t>
      </w:r>
      <w:r>
        <w:t>an wechselnden Orten veranstaltet und</w:t>
      </w:r>
      <w:r w:rsidRPr="00C6545E">
        <w:t xml:space="preserve"> gilt als die wichtigste internationale </w:t>
      </w:r>
      <w:r>
        <w:t xml:space="preserve">Veranstaltung </w:t>
      </w:r>
      <w:r w:rsidRPr="00C6545E">
        <w:t>auf dem Gebiet der Powerline</w:t>
      </w:r>
      <w:r>
        <w:t xml:space="preserve"> Communication</w:t>
      </w:r>
      <w:r w:rsidRPr="00C6545E">
        <w:t xml:space="preserve">. Sie bringt Industrie, Hochschulen, Forscher </w:t>
      </w:r>
      <w:r>
        <w:t xml:space="preserve">sowie </w:t>
      </w:r>
      <w:r w:rsidRPr="00C6545E">
        <w:t xml:space="preserve">Nutzer </w:t>
      </w:r>
      <w:r>
        <w:t>der T</w:t>
      </w:r>
      <w:r w:rsidRPr="00C6545E">
        <w:t xml:space="preserve">echnologie zusammen, </w:t>
      </w:r>
      <w:r w:rsidR="002A6B06">
        <w:t>um</w:t>
      </w:r>
      <w:r w:rsidR="0001183B">
        <w:t xml:space="preserve"> </w:t>
      </w:r>
      <w:r>
        <w:t>sich über technologische Innovationen, neue Anwendungen, Feldversuche sowie Standardisierungsfragen aus</w:t>
      </w:r>
      <w:r w:rsidR="002A6B06">
        <w:t>zu</w:t>
      </w:r>
      <w:r>
        <w:t>tauschen.</w:t>
      </w:r>
    </w:p>
    <w:p w14:paraId="694DFF89" w14:textId="77777777" w:rsidR="00E163A2" w:rsidRDefault="00E163A2" w:rsidP="00E163A2">
      <w:pPr>
        <w:pStyle w:val="StandardtextPM"/>
      </w:pPr>
    </w:p>
    <w:p w14:paraId="490776A8" w14:textId="58C1CB3D" w:rsidR="001E3B9E" w:rsidRDefault="00E163A2" w:rsidP="00E163A2">
      <w:pPr>
        <w:pStyle w:val="StandardtextPM"/>
      </w:pPr>
      <w:r>
        <w:t>„In den vergangenen Monaten haben Gesellschaften weltweit erfahren, wie wichtig Digitalisierung und leistungsstarke Vernetzung sind. Umso mehr freuen wir uns, d</w:t>
      </w:r>
      <w:r w:rsidR="009D2867">
        <w:t>as</w:t>
      </w:r>
      <w:r>
        <w:t xml:space="preserve"> ISPLC 2021 organisieren zu können", sagt Dr. Anil Mengi, Vice President Strategic Positioning der devolo AG. „Noch nie war es so wichtig, die wissenschaftliche Community zusammenzubringen und voneinander zu lernen.“ </w:t>
      </w:r>
    </w:p>
    <w:p w14:paraId="026B7334" w14:textId="77777777" w:rsidR="001E3B9E" w:rsidRDefault="001E3B9E" w:rsidP="00E163A2">
      <w:pPr>
        <w:pStyle w:val="StandardtextPM"/>
      </w:pPr>
    </w:p>
    <w:p w14:paraId="70511949" w14:textId="3E5FF5F4" w:rsidR="00E163A2" w:rsidRDefault="00E163A2" w:rsidP="00E163A2">
      <w:pPr>
        <w:pStyle w:val="StandardtextPM"/>
      </w:pPr>
      <w:r>
        <w:t>Die Organisatoren setzen dabei auf eine Mischung aus Präsenzveranstaltung und Online-Vorträgen, um möglichst viele Teilnehmer einbinden zu können. Auf dem Programm steht unter anderem die Analyse eines versuchten Angriffs auf ein PLC-Heimnetz, ein Vortrag zum m</w:t>
      </w:r>
      <w:r w:rsidRPr="00E163A2">
        <w:t>essgestützte</w:t>
      </w:r>
      <w:r>
        <w:t>n</w:t>
      </w:r>
      <w:r w:rsidRPr="00E163A2">
        <w:t xml:space="preserve"> Training von </w:t>
      </w:r>
      <w:r>
        <w:t xml:space="preserve">Machine-Learning-Verfahren </w:t>
      </w:r>
      <w:r w:rsidRPr="00E163A2">
        <w:t xml:space="preserve">zur Fehlererkennung anhand von </w:t>
      </w:r>
      <w:r>
        <w:t>PLC</w:t>
      </w:r>
      <w:r w:rsidRPr="00E163A2">
        <w:t>-Signalen</w:t>
      </w:r>
      <w:r>
        <w:t xml:space="preserve"> sowie die Vorstellung von Ergebnissen eines Feldversuchs mit einem Planungstool, das </w:t>
      </w:r>
      <w:r w:rsidRPr="00E163A2">
        <w:t>den schnellen Roll</w:t>
      </w:r>
      <w:r>
        <w:t>o</w:t>
      </w:r>
      <w:r w:rsidRPr="00E163A2">
        <w:t xml:space="preserve">ut von G.hn </w:t>
      </w:r>
      <w:r>
        <w:t>Breitband-</w:t>
      </w:r>
      <w:r w:rsidRPr="00E163A2">
        <w:t xml:space="preserve">PLC </w:t>
      </w:r>
      <w:r>
        <w:t xml:space="preserve">im </w:t>
      </w:r>
      <w:r w:rsidRPr="00E163A2">
        <w:t>Smart</w:t>
      </w:r>
      <w:r>
        <w:t xml:space="preserve"> </w:t>
      </w:r>
      <w:r w:rsidRPr="00E163A2">
        <w:t>Grid</w:t>
      </w:r>
      <w:r>
        <w:t xml:space="preserve"> ermöglichen soll.</w:t>
      </w:r>
    </w:p>
    <w:p w14:paraId="724402A6" w14:textId="77777777" w:rsidR="00E163A2" w:rsidRDefault="00E163A2" w:rsidP="00E163A2">
      <w:pPr>
        <w:pStyle w:val="StandardtextPM"/>
      </w:pPr>
    </w:p>
    <w:p w14:paraId="36268155" w14:textId="1D9EC64B" w:rsidR="00E163A2" w:rsidRDefault="00E163A2" w:rsidP="00E163A2">
      <w:pPr>
        <w:pStyle w:val="StandardtextPM"/>
      </w:pPr>
      <w:r>
        <w:t xml:space="preserve">Unterstützt wird das ISPLC von verschiedenen Hautsponsoren, darunter das HomeGrid Forum. Der Verband setzt sich für die Nutzung der neusten PLC-Generation G.hn ein und wird auch von devolo mitgetragen. Das 2002 in Aachen gegründete Unternehmen zählt zu den weltweit führenden Powerline-Anbietern, mit bisher über 45 Millionen ausgelieferten Produkten. </w:t>
      </w:r>
    </w:p>
    <w:p w14:paraId="03F3935A" w14:textId="77777777" w:rsidR="00BD4D0B" w:rsidRDefault="00BD4D0B" w:rsidP="002F0026">
      <w:pPr>
        <w:pStyle w:val="StandardtextPM"/>
      </w:pPr>
    </w:p>
    <w:p w14:paraId="78BB823D" w14:textId="1F5AADE9" w:rsidR="00843CDB" w:rsidRDefault="00843CDB" w:rsidP="00843CDB">
      <w:pPr>
        <w:pStyle w:val="StandardtextPM"/>
      </w:pPr>
      <w:r>
        <w:t xml:space="preserve">Weitere Informationen zum Programm und zur Anmeldung zum ISPLC: </w:t>
      </w:r>
      <w:hyperlink r:id="rId8" w:history="1">
        <w:r w:rsidRPr="007F71B0">
          <w:rPr>
            <w:rStyle w:val="Hyperlink"/>
          </w:rPr>
          <w:t>https://isplc2021.ieee-isplc.org/</w:t>
        </w:r>
      </w:hyperlink>
    </w:p>
    <w:p w14:paraId="4304E360" w14:textId="77777777" w:rsidR="00843CDB" w:rsidRDefault="00843CDB" w:rsidP="00843CDB">
      <w:pPr>
        <w:pStyle w:val="StandardtextPM"/>
      </w:pPr>
    </w:p>
    <w:p w14:paraId="301E0878" w14:textId="6AD9DD1F" w:rsidR="00B73F9D" w:rsidRPr="00843CDB" w:rsidRDefault="00843CDB" w:rsidP="00843CDB">
      <w:pPr>
        <w:pStyle w:val="StandardtextPM"/>
        <w:rPr>
          <w:b/>
          <w:bCs/>
        </w:rPr>
      </w:pPr>
      <w:r w:rsidRPr="00843CDB">
        <w:rPr>
          <w:b/>
          <w:bCs/>
        </w:rPr>
        <w:t>P</w:t>
      </w:r>
      <w:r w:rsidR="004A5F1F" w:rsidRPr="00843CDB">
        <w:rPr>
          <w:b/>
          <w:bCs/>
        </w:rPr>
        <w:t>ressekontakt</w:t>
      </w:r>
    </w:p>
    <w:p w14:paraId="0B37A68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0FB8491" w14:textId="0090E77C" w:rsidR="004A5AC0" w:rsidRPr="00D57BC6" w:rsidRDefault="000512E1" w:rsidP="00B73F9D">
      <w:pPr>
        <w:pStyle w:val="StandardtextPM"/>
      </w:pPr>
      <w:r>
        <w:t xml:space="preserve">Michael Küppers </w:t>
      </w:r>
    </w:p>
    <w:p w14:paraId="7C19A97B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7F87C8CB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72F105B" w14:textId="602805B9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0512E1">
        <w:t>6</w:t>
      </w:r>
    </w:p>
    <w:p w14:paraId="0393293C" w14:textId="6F10F881" w:rsidR="00A10E55" w:rsidRPr="0070320B" w:rsidRDefault="009D2867" w:rsidP="00A10E55">
      <w:pPr>
        <w:pStyle w:val="StandardtextPM"/>
      </w:pPr>
      <w:hyperlink r:id="rId9" w:history="1">
        <w:r w:rsidR="000512E1" w:rsidRPr="00260291">
          <w:rPr>
            <w:rStyle w:val="Hyperlink"/>
          </w:rPr>
          <w:t>michael.kueppers@devolo.de</w:t>
        </w:r>
      </w:hyperlink>
    </w:p>
    <w:p w14:paraId="1C362CD5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6562A677" w14:textId="6C651F54" w:rsidR="004A5AC0" w:rsidRPr="00D57BC6" w:rsidRDefault="00384C25" w:rsidP="00384C25">
      <w:pPr>
        <w:pStyle w:val="StandardtextPM"/>
      </w:pPr>
      <w:r w:rsidRPr="00384C25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016C" w14:textId="77777777" w:rsidR="00E91F85" w:rsidRDefault="00E91F85">
      <w:r>
        <w:separator/>
      </w:r>
    </w:p>
  </w:endnote>
  <w:endnote w:type="continuationSeparator" w:id="0">
    <w:p w14:paraId="04037334" w14:textId="77777777" w:rsidR="00E91F85" w:rsidRDefault="00E9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D093" w14:textId="77777777" w:rsidR="00E91F85" w:rsidRDefault="00E91F85">
      <w:r>
        <w:separator/>
      </w:r>
    </w:p>
  </w:footnote>
  <w:footnote w:type="continuationSeparator" w:id="0">
    <w:p w14:paraId="0AE17F3E" w14:textId="77777777" w:rsidR="00E91F85" w:rsidRDefault="00E9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C74B" w14:textId="77777777" w:rsidR="00B44211" w:rsidRDefault="00B44211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781A3" wp14:editId="1F85262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A58D" w14:textId="77777777" w:rsidR="00B44211" w:rsidRPr="00195A51" w:rsidRDefault="00B4421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81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D4A58D" w14:textId="77777777" w:rsidR="00B44211" w:rsidRPr="00195A51" w:rsidRDefault="00B44211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2157B23" wp14:editId="1D21C6C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183B"/>
    <w:rsid w:val="00013F7B"/>
    <w:rsid w:val="00016614"/>
    <w:rsid w:val="00036ABD"/>
    <w:rsid w:val="00041397"/>
    <w:rsid w:val="00044BDB"/>
    <w:rsid w:val="000468EE"/>
    <w:rsid w:val="000512E1"/>
    <w:rsid w:val="000539C7"/>
    <w:rsid w:val="00055A88"/>
    <w:rsid w:val="000860F8"/>
    <w:rsid w:val="000907BE"/>
    <w:rsid w:val="000A44FA"/>
    <w:rsid w:val="000B0146"/>
    <w:rsid w:val="000B3D5E"/>
    <w:rsid w:val="000C3F6B"/>
    <w:rsid w:val="000D0AE6"/>
    <w:rsid w:val="000E3455"/>
    <w:rsid w:val="000E4681"/>
    <w:rsid w:val="000E7C2E"/>
    <w:rsid w:val="000F0590"/>
    <w:rsid w:val="000F05F9"/>
    <w:rsid w:val="000F2F41"/>
    <w:rsid w:val="00103095"/>
    <w:rsid w:val="00105D16"/>
    <w:rsid w:val="00110CAA"/>
    <w:rsid w:val="0011179C"/>
    <w:rsid w:val="00111A0C"/>
    <w:rsid w:val="0011544D"/>
    <w:rsid w:val="00123F56"/>
    <w:rsid w:val="0012545F"/>
    <w:rsid w:val="00126A54"/>
    <w:rsid w:val="001272D8"/>
    <w:rsid w:val="00130C47"/>
    <w:rsid w:val="0013240E"/>
    <w:rsid w:val="00132912"/>
    <w:rsid w:val="001332C5"/>
    <w:rsid w:val="001346DB"/>
    <w:rsid w:val="00135FFB"/>
    <w:rsid w:val="00144F8D"/>
    <w:rsid w:val="00147A72"/>
    <w:rsid w:val="00152D2A"/>
    <w:rsid w:val="00155B48"/>
    <w:rsid w:val="00156C5E"/>
    <w:rsid w:val="001605E7"/>
    <w:rsid w:val="001644D1"/>
    <w:rsid w:val="0017181B"/>
    <w:rsid w:val="00182F3E"/>
    <w:rsid w:val="00186846"/>
    <w:rsid w:val="00187172"/>
    <w:rsid w:val="00190330"/>
    <w:rsid w:val="00195A51"/>
    <w:rsid w:val="00197BE2"/>
    <w:rsid w:val="001A15E2"/>
    <w:rsid w:val="001A4DFB"/>
    <w:rsid w:val="001A4FFC"/>
    <w:rsid w:val="001A61EE"/>
    <w:rsid w:val="001B657F"/>
    <w:rsid w:val="001C1DD7"/>
    <w:rsid w:val="001C60DF"/>
    <w:rsid w:val="001C79C8"/>
    <w:rsid w:val="001C7FF9"/>
    <w:rsid w:val="001D3D17"/>
    <w:rsid w:val="001D3E1E"/>
    <w:rsid w:val="001D7312"/>
    <w:rsid w:val="001E3B9E"/>
    <w:rsid w:val="001E61E1"/>
    <w:rsid w:val="001E65C4"/>
    <w:rsid w:val="001F039B"/>
    <w:rsid w:val="001F7DA6"/>
    <w:rsid w:val="00201CEA"/>
    <w:rsid w:val="0020428E"/>
    <w:rsid w:val="00224787"/>
    <w:rsid w:val="00226ADD"/>
    <w:rsid w:val="00227540"/>
    <w:rsid w:val="002452E8"/>
    <w:rsid w:val="00251365"/>
    <w:rsid w:val="00263CCD"/>
    <w:rsid w:val="00264E4F"/>
    <w:rsid w:val="002661E6"/>
    <w:rsid w:val="00270D8E"/>
    <w:rsid w:val="00276290"/>
    <w:rsid w:val="00285C50"/>
    <w:rsid w:val="00287EDC"/>
    <w:rsid w:val="00290062"/>
    <w:rsid w:val="00292E1B"/>
    <w:rsid w:val="0029604A"/>
    <w:rsid w:val="002A083D"/>
    <w:rsid w:val="002A6B06"/>
    <w:rsid w:val="002B677D"/>
    <w:rsid w:val="002B77B1"/>
    <w:rsid w:val="002C29AA"/>
    <w:rsid w:val="002C3F12"/>
    <w:rsid w:val="002C57A6"/>
    <w:rsid w:val="002E5D93"/>
    <w:rsid w:val="002F0026"/>
    <w:rsid w:val="00303D8C"/>
    <w:rsid w:val="00305EED"/>
    <w:rsid w:val="00310B8F"/>
    <w:rsid w:val="00312DD0"/>
    <w:rsid w:val="00313ECA"/>
    <w:rsid w:val="00325566"/>
    <w:rsid w:val="00330EFC"/>
    <w:rsid w:val="0033227D"/>
    <w:rsid w:val="00333878"/>
    <w:rsid w:val="00333AE5"/>
    <w:rsid w:val="003354A4"/>
    <w:rsid w:val="003458F8"/>
    <w:rsid w:val="00351E65"/>
    <w:rsid w:val="00352DCE"/>
    <w:rsid w:val="00353E35"/>
    <w:rsid w:val="00356118"/>
    <w:rsid w:val="00356756"/>
    <w:rsid w:val="003577B8"/>
    <w:rsid w:val="00361508"/>
    <w:rsid w:val="00382FE2"/>
    <w:rsid w:val="00384C25"/>
    <w:rsid w:val="003922B0"/>
    <w:rsid w:val="003927C8"/>
    <w:rsid w:val="003A20B4"/>
    <w:rsid w:val="003A491B"/>
    <w:rsid w:val="003B1B9E"/>
    <w:rsid w:val="003C02FB"/>
    <w:rsid w:val="003C4348"/>
    <w:rsid w:val="003C4E35"/>
    <w:rsid w:val="003D1A54"/>
    <w:rsid w:val="003D2C7E"/>
    <w:rsid w:val="003D34C4"/>
    <w:rsid w:val="003D5203"/>
    <w:rsid w:val="003D575C"/>
    <w:rsid w:val="003E56CF"/>
    <w:rsid w:val="003E59B1"/>
    <w:rsid w:val="003E6CBF"/>
    <w:rsid w:val="003E7C0A"/>
    <w:rsid w:val="003F434D"/>
    <w:rsid w:val="003F52C0"/>
    <w:rsid w:val="003F6AD6"/>
    <w:rsid w:val="0040144F"/>
    <w:rsid w:val="00404BB8"/>
    <w:rsid w:val="004113BD"/>
    <w:rsid w:val="004206FC"/>
    <w:rsid w:val="00437130"/>
    <w:rsid w:val="00442820"/>
    <w:rsid w:val="00462E27"/>
    <w:rsid w:val="004671B1"/>
    <w:rsid w:val="00472B42"/>
    <w:rsid w:val="0048113A"/>
    <w:rsid w:val="00481242"/>
    <w:rsid w:val="004839C7"/>
    <w:rsid w:val="00490530"/>
    <w:rsid w:val="00490F13"/>
    <w:rsid w:val="00491471"/>
    <w:rsid w:val="00493120"/>
    <w:rsid w:val="004A5AC0"/>
    <w:rsid w:val="004A5F1F"/>
    <w:rsid w:val="004B04A4"/>
    <w:rsid w:val="004B0F60"/>
    <w:rsid w:val="004B10D6"/>
    <w:rsid w:val="004B2586"/>
    <w:rsid w:val="004B69B0"/>
    <w:rsid w:val="004C32CA"/>
    <w:rsid w:val="004C529B"/>
    <w:rsid w:val="004C685C"/>
    <w:rsid w:val="004C6F06"/>
    <w:rsid w:val="004C7BB8"/>
    <w:rsid w:val="004D59DE"/>
    <w:rsid w:val="004E2486"/>
    <w:rsid w:val="004E4599"/>
    <w:rsid w:val="004F43C3"/>
    <w:rsid w:val="00500339"/>
    <w:rsid w:val="0050059C"/>
    <w:rsid w:val="00506FE1"/>
    <w:rsid w:val="0051215F"/>
    <w:rsid w:val="00517FBE"/>
    <w:rsid w:val="005331CC"/>
    <w:rsid w:val="0053713A"/>
    <w:rsid w:val="0054468C"/>
    <w:rsid w:val="00563970"/>
    <w:rsid w:val="0056756E"/>
    <w:rsid w:val="00570FBD"/>
    <w:rsid w:val="00582355"/>
    <w:rsid w:val="0059032F"/>
    <w:rsid w:val="00590A24"/>
    <w:rsid w:val="00595BE4"/>
    <w:rsid w:val="005A0B44"/>
    <w:rsid w:val="005A282E"/>
    <w:rsid w:val="005B6C22"/>
    <w:rsid w:val="005C08F7"/>
    <w:rsid w:val="005C5C26"/>
    <w:rsid w:val="005D43E7"/>
    <w:rsid w:val="005D5A8D"/>
    <w:rsid w:val="005E33C8"/>
    <w:rsid w:val="005E467A"/>
    <w:rsid w:val="005E6C8F"/>
    <w:rsid w:val="005E6C91"/>
    <w:rsid w:val="005E7BF8"/>
    <w:rsid w:val="00622A52"/>
    <w:rsid w:val="00625DC9"/>
    <w:rsid w:val="00626174"/>
    <w:rsid w:val="00630584"/>
    <w:rsid w:val="00630B92"/>
    <w:rsid w:val="006341D4"/>
    <w:rsid w:val="00641B1F"/>
    <w:rsid w:val="00641D4A"/>
    <w:rsid w:val="0065519A"/>
    <w:rsid w:val="006638AF"/>
    <w:rsid w:val="006742A2"/>
    <w:rsid w:val="00674E77"/>
    <w:rsid w:val="006900C0"/>
    <w:rsid w:val="0069725D"/>
    <w:rsid w:val="006A0FAC"/>
    <w:rsid w:val="006A4D01"/>
    <w:rsid w:val="006B2BAC"/>
    <w:rsid w:val="006B3594"/>
    <w:rsid w:val="006C513E"/>
    <w:rsid w:val="006E5641"/>
    <w:rsid w:val="006E646E"/>
    <w:rsid w:val="006E6BDF"/>
    <w:rsid w:val="006F15E1"/>
    <w:rsid w:val="006F4397"/>
    <w:rsid w:val="006F47E6"/>
    <w:rsid w:val="007029D6"/>
    <w:rsid w:val="0070320B"/>
    <w:rsid w:val="00707E1B"/>
    <w:rsid w:val="007110AD"/>
    <w:rsid w:val="007223A9"/>
    <w:rsid w:val="0072509F"/>
    <w:rsid w:val="00746702"/>
    <w:rsid w:val="00747AE1"/>
    <w:rsid w:val="00751921"/>
    <w:rsid w:val="007537D2"/>
    <w:rsid w:val="00761083"/>
    <w:rsid w:val="00767D95"/>
    <w:rsid w:val="00770253"/>
    <w:rsid w:val="00771715"/>
    <w:rsid w:val="00790DA0"/>
    <w:rsid w:val="007A0414"/>
    <w:rsid w:val="007B566E"/>
    <w:rsid w:val="007C1D9B"/>
    <w:rsid w:val="007C3B6A"/>
    <w:rsid w:val="007D0C69"/>
    <w:rsid w:val="007E4D0E"/>
    <w:rsid w:val="007F513C"/>
    <w:rsid w:val="007F7838"/>
    <w:rsid w:val="00800355"/>
    <w:rsid w:val="00800A40"/>
    <w:rsid w:val="00805C77"/>
    <w:rsid w:val="008151EE"/>
    <w:rsid w:val="00815D2D"/>
    <w:rsid w:val="00822F5E"/>
    <w:rsid w:val="00825EBD"/>
    <w:rsid w:val="00830E24"/>
    <w:rsid w:val="00836E18"/>
    <w:rsid w:val="00840540"/>
    <w:rsid w:val="00843CDB"/>
    <w:rsid w:val="00857210"/>
    <w:rsid w:val="00857952"/>
    <w:rsid w:val="00865C54"/>
    <w:rsid w:val="00866050"/>
    <w:rsid w:val="00870316"/>
    <w:rsid w:val="00871510"/>
    <w:rsid w:val="00871740"/>
    <w:rsid w:val="00883CA8"/>
    <w:rsid w:val="00887AD6"/>
    <w:rsid w:val="0089056A"/>
    <w:rsid w:val="00892AD2"/>
    <w:rsid w:val="008A4B09"/>
    <w:rsid w:val="008A6152"/>
    <w:rsid w:val="008A64EA"/>
    <w:rsid w:val="008B6781"/>
    <w:rsid w:val="008D7702"/>
    <w:rsid w:val="008F5AA0"/>
    <w:rsid w:val="009319D3"/>
    <w:rsid w:val="009333F1"/>
    <w:rsid w:val="0093445B"/>
    <w:rsid w:val="009475FC"/>
    <w:rsid w:val="00953409"/>
    <w:rsid w:val="00956186"/>
    <w:rsid w:val="009612BA"/>
    <w:rsid w:val="009614AB"/>
    <w:rsid w:val="009618FB"/>
    <w:rsid w:val="00962E3C"/>
    <w:rsid w:val="0097171D"/>
    <w:rsid w:val="009768EE"/>
    <w:rsid w:val="00981DFD"/>
    <w:rsid w:val="00987BEE"/>
    <w:rsid w:val="00993143"/>
    <w:rsid w:val="00994F80"/>
    <w:rsid w:val="009A1492"/>
    <w:rsid w:val="009A6604"/>
    <w:rsid w:val="009B39A7"/>
    <w:rsid w:val="009D0219"/>
    <w:rsid w:val="009D2867"/>
    <w:rsid w:val="009D2CB6"/>
    <w:rsid w:val="009D308E"/>
    <w:rsid w:val="009D5BFE"/>
    <w:rsid w:val="009D6829"/>
    <w:rsid w:val="009E2DAE"/>
    <w:rsid w:val="009E2E0A"/>
    <w:rsid w:val="009E3F7B"/>
    <w:rsid w:val="009E700D"/>
    <w:rsid w:val="009F0601"/>
    <w:rsid w:val="009F2DA0"/>
    <w:rsid w:val="00A03047"/>
    <w:rsid w:val="00A10E55"/>
    <w:rsid w:val="00A23383"/>
    <w:rsid w:val="00A31808"/>
    <w:rsid w:val="00A32D5A"/>
    <w:rsid w:val="00A344E9"/>
    <w:rsid w:val="00A543F7"/>
    <w:rsid w:val="00A6278B"/>
    <w:rsid w:val="00A63AF0"/>
    <w:rsid w:val="00A66150"/>
    <w:rsid w:val="00A7097B"/>
    <w:rsid w:val="00A76AD3"/>
    <w:rsid w:val="00A83B8A"/>
    <w:rsid w:val="00A860DE"/>
    <w:rsid w:val="00A9509D"/>
    <w:rsid w:val="00A97B26"/>
    <w:rsid w:val="00AA1510"/>
    <w:rsid w:val="00AC3859"/>
    <w:rsid w:val="00AC5FB6"/>
    <w:rsid w:val="00AD6CCB"/>
    <w:rsid w:val="00AE11A5"/>
    <w:rsid w:val="00AF1B2D"/>
    <w:rsid w:val="00AF5EC7"/>
    <w:rsid w:val="00B03896"/>
    <w:rsid w:val="00B10093"/>
    <w:rsid w:val="00B171BD"/>
    <w:rsid w:val="00B2019C"/>
    <w:rsid w:val="00B402A0"/>
    <w:rsid w:val="00B44211"/>
    <w:rsid w:val="00B461F5"/>
    <w:rsid w:val="00B5137A"/>
    <w:rsid w:val="00B51896"/>
    <w:rsid w:val="00B61BED"/>
    <w:rsid w:val="00B66A19"/>
    <w:rsid w:val="00B66AF1"/>
    <w:rsid w:val="00B73F9D"/>
    <w:rsid w:val="00B74A4B"/>
    <w:rsid w:val="00B77626"/>
    <w:rsid w:val="00B81FCA"/>
    <w:rsid w:val="00B86AA7"/>
    <w:rsid w:val="00B8754F"/>
    <w:rsid w:val="00B904B1"/>
    <w:rsid w:val="00BA06DD"/>
    <w:rsid w:val="00BA4DBB"/>
    <w:rsid w:val="00BC7F5E"/>
    <w:rsid w:val="00BD195B"/>
    <w:rsid w:val="00BD4D0B"/>
    <w:rsid w:val="00BE1603"/>
    <w:rsid w:val="00BE2E14"/>
    <w:rsid w:val="00C00055"/>
    <w:rsid w:val="00C020B1"/>
    <w:rsid w:val="00C11C99"/>
    <w:rsid w:val="00C138CE"/>
    <w:rsid w:val="00C14629"/>
    <w:rsid w:val="00C24111"/>
    <w:rsid w:val="00C301B7"/>
    <w:rsid w:val="00C30D9B"/>
    <w:rsid w:val="00C328A1"/>
    <w:rsid w:val="00C4485E"/>
    <w:rsid w:val="00C46307"/>
    <w:rsid w:val="00C51294"/>
    <w:rsid w:val="00C52981"/>
    <w:rsid w:val="00C55913"/>
    <w:rsid w:val="00C63402"/>
    <w:rsid w:val="00C63CFF"/>
    <w:rsid w:val="00C81F5B"/>
    <w:rsid w:val="00C83B95"/>
    <w:rsid w:val="00C872FE"/>
    <w:rsid w:val="00C87C61"/>
    <w:rsid w:val="00C903F4"/>
    <w:rsid w:val="00CA09A8"/>
    <w:rsid w:val="00CA471D"/>
    <w:rsid w:val="00CA6F2A"/>
    <w:rsid w:val="00CB0CA8"/>
    <w:rsid w:val="00CB2B8A"/>
    <w:rsid w:val="00CB3EAE"/>
    <w:rsid w:val="00CB5B89"/>
    <w:rsid w:val="00CC0AF5"/>
    <w:rsid w:val="00CC2459"/>
    <w:rsid w:val="00CC52C1"/>
    <w:rsid w:val="00CC58F5"/>
    <w:rsid w:val="00CD6C4C"/>
    <w:rsid w:val="00CD7756"/>
    <w:rsid w:val="00CE27DB"/>
    <w:rsid w:val="00CE32B0"/>
    <w:rsid w:val="00CF74F2"/>
    <w:rsid w:val="00CF7929"/>
    <w:rsid w:val="00D03CCF"/>
    <w:rsid w:val="00D03FB8"/>
    <w:rsid w:val="00D255B8"/>
    <w:rsid w:val="00D33E5B"/>
    <w:rsid w:val="00D362F8"/>
    <w:rsid w:val="00D37F10"/>
    <w:rsid w:val="00D42A4A"/>
    <w:rsid w:val="00D43641"/>
    <w:rsid w:val="00D4498F"/>
    <w:rsid w:val="00D46617"/>
    <w:rsid w:val="00D50B3D"/>
    <w:rsid w:val="00D57BC6"/>
    <w:rsid w:val="00D6044F"/>
    <w:rsid w:val="00D70DD6"/>
    <w:rsid w:val="00D71094"/>
    <w:rsid w:val="00D73411"/>
    <w:rsid w:val="00D846F2"/>
    <w:rsid w:val="00DA4629"/>
    <w:rsid w:val="00DB1126"/>
    <w:rsid w:val="00DB34A4"/>
    <w:rsid w:val="00DB55C3"/>
    <w:rsid w:val="00DB679C"/>
    <w:rsid w:val="00DC0681"/>
    <w:rsid w:val="00DC71FB"/>
    <w:rsid w:val="00DD0BF1"/>
    <w:rsid w:val="00DE2E22"/>
    <w:rsid w:val="00DE313E"/>
    <w:rsid w:val="00DE492A"/>
    <w:rsid w:val="00DF2F1A"/>
    <w:rsid w:val="00DF5A83"/>
    <w:rsid w:val="00E03C22"/>
    <w:rsid w:val="00E163A2"/>
    <w:rsid w:val="00E4278A"/>
    <w:rsid w:val="00E43145"/>
    <w:rsid w:val="00E45E66"/>
    <w:rsid w:val="00E52065"/>
    <w:rsid w:val="00E53A3A"/>
    <w:rsid w:val="00E67B2A"/>
    <w:rsid w:val="00E75289"/>
    <w:rsid w:val="00E76D6E"/>
    <w:rsid w:val="00E84A8E"/>
    <w:rsid w:val="00E91F85"/>
    <w:rsid w:val="00E93DA7"/>
    <w:rsid w:val="00EA18D2"/>
    <w:rsid w:val="00EA19CD"/>
    <w:rsid w:val="00EA45E7"/>
    <w:rsid w:val="00EB20D8"/>
    <w:rsid w:val="00EB7CCE"/>
    <w:rsid w:val="00EC239C"/>
    <w:rsid w:val="00ED01FA"/>
    <w:rsid w:val="00ED55BA"/>
    <w:rsid w:val="00ED58AE"/>
    <w:rsid w:val="00EE4F0D"/>
    <w:rsid w:val="00EF5A34"/>
    <w:rsid w:val="00F020BE"/>
    <w:rsid w:val="00F112A6"/>
    <w:rsid w:val="00F12AC6"/>
    <w:rsid w:val="00F14D4C"/>
    <w:rsid w:val="00F23D8B"/>
    <w:rsid w:val="00F302FC"/>
    <w:rsid w:val="00F322F5"/>
    <w:rsid w:val="00F33809"/>
    <w:rsid w:val="00F40127"/>
    <w:rsid w:val="00F5091A"/>
    <w:rsid w:val="00F51737"/>
    <w:rsid w:val="00F56C12"/>
    <w:rsid w:val="00F64E83"/>
    <w:rsid w:val="00F83E2A"/>
    <w:rsid w:val="00F8580D"/>
    <w:rsid w:val="00F86931"/>
    <w:rsid w:val="00FA5675"/>
    <w:rsid w:val="00FA6417"/>
    <w:rsid w:val="00FA769B"/>
    <w:rsid w:val="00FB050E"/>
    <w:rsid w:val="00FB6F0C"/>
    <w:rsid w:val="00FC3667"/>
    <w:rsid w:val="00FC5C6D"/>
    <w:rsid w:val="00FC7907"/>
    <w:rsid w:val="00FD2528"/>
    <w:rsid w:val="00FD3B96"/>
    <w:rsid w:val="00FD56BA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0B91E26"/>
  <w15:docId w15:val="{EB54C3C7-6F1C-42DD-98ED-EDDC8FA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22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22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lc2021.ieee-ispl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kueppers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6BD-C436-4A34-8946-D9F277C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8</cp:revision>
  <cp:lastPrinted>2021-05-20T08:47:00Z</cp:lastPrinted>
  <dcterms:created xsi:type="dcterms:W3CDTF">2021-09-01T14:11:00Z</dcterms:created>
  <dcterms:modified xsi:type="dcterms:W3CDTF">2021-09-13T06:27:00Z</dcterms:modified>
</cp:coreProperties>
</file>