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1026" w14:textId="06D930DD" w:rsidR="00CC52C1" w:rsidRPr="008D7702" w:rsidRDefault="006F47E6" w:rsidP="006B2BAC">
      <w:pPr>
        <w:pStyle w:val="HeadlinePM"/>
      </w:pPr>
      <w:r>
        <w:t>devolo auf der ANGA COM</w:t>
      </w:r>
      <w:r w:rsidR="00E43145">
        <w:t xml:space="preserve"> DIGITAL</w:t>
      </w:r>
      <w:r>
        <w:t xml:space="preserve">: </w:t>
      </w:r>
      <w:r w:rsidR="00E43145">
        <w:br/>
      </w:r>
      <w:r w:rsidR="00156C5E" w:rsidRPr="008D7702">
        <w:t xml:space="preserve">Giga Bridge </w:t>
      </w:r>
      <w:r w:rsidR="008D7702">
        <w:t>überbrückt Lücke zwischen Glasfaseranschluss und Router</w:t>
      </w:r>
    </w:p>
    <w:p w14:paraId="66B86A54" w14:textId="15CECD73" w:rsidR="00B73F9D" w:rsidRPr="00857210" w:rsidRDefault="006742A2" w:rsidP="00B73F9D">
      <w:pPr>
        <w:pStyle w:val="AnreiertextPM"/>
      </w:pPr>
      <w:r w:rsidRPr="008D7702">
        <w:t>Aachen,</w:t>
      </w:r>
      <w:r w:rsidR="00996DEB">
        <w:t xml:space="preserve"> 2. </w:t>
      </w:r>
      <w:r w:rsidR="005D41C7">
        <w:t>Juni</w:t>
      </w:r>
      <w:r w:rsidR="00996DEB">
        <w:t xml:space="preserve"> 2021</w:t>
      </w:r>
      <w:r w:rsidR="003927C8" w:rsidRPr="009319D3">
        <w:t xml:space="preserve"> </w:t>
      </w:r>
      <w:r w:rsidRPr="009319D3">
        <w:t xml:space="preserve">– </w:t>
      </w:r>
      <w:r w:rsidR="008B6781">
        <w:t xml:space="preserve">devolo </w:t>
      </w:r>
      <w:r w:rsidR="006F47E6">
        <w:t xml:space="preserve">stellt </w:t>
      </w:r>
      <w:r w:rsidR="008B6781">
        <w:t xml:space="preserve">auf der </w:t>
      </w:r>
      <w:r w:rsidR="006F47E6">
        <w:t>ANGA COM DIGITAL</w:t>
      </w:r>
      <w:r w:rsidR="008B6781">
        <w:t xml:space="preserve"> die </w:t>
      </w:r>
      <w:r w:rsidR="00156C5E">
        <w:t xml:space="preserve">neue devolo Giga Bridge </w:t>
      </w:r>
      <w:r w:rsidR="008B6781">
        <w:t xml:space="preserve">vor. Mit ihr </w:t>
      </w:r>
      <w:r w:rsidR="00182F3E">
        <w:t xml:space="preserve">gibt </w:t>
      </w:r>
      <w:r w:rsidR="00156C5E">
        <w:t xml:space="preserve">der Aachener Netzwerkspezialist </w:t>
      </w:r>
      <w:r w:rsidR="00182F3E">
        <w:t xml:space="preserve">die Antwort auf </w:t>
      </w:r>
      <w:r w:rsidR="00156C5E">
        <w:t>eine</w:t>
      </w:r>
      <w:r w:rsidR="00182F3E">
        <w:t xml:space="preserve"> de</w:t>
      </w:r>
      <w:r w:rsidR="00156C5E">
        <w:t xml:space="preserve">r </w:t>
      </w:r>
      <w:r w:rsidR="008D7702">
        <w:t xml:space="preserve">großen </w:t>
      </w:r>
      <w:r w:rsidR="00156C5E">
        <w:t>Herausforderung</w:t>
      </w:r>
      <w:r w:rsidR="00B461F5">
        <w:t>en</w:t>
      </w:r>
      <w:r w:rsidR="00156C5E">
        <w:t xml:space="preserve"> beim Glasfaserausbau: de</w:t>
      </w:r>
      <w:r w:rsidR="00182F3E">
        <w:t>n</w:t>
      </w:r>
      <w:r w:rsidR="00156C5E">
        <w:t xml:space="preserve"> ungünstig platzierten Router. Denn die IP-Bridge ermöglicht es, </w:t>
      </w:r>
      <w:r w:rsidR="008D7702">
        <w:t xml:space="preserve">in Einfamilienhäusern </w:t>
      </w:r>
      <w:r w:rsidR="00156C5E">
        <w:t xml:space="preserve">das Signal vom </w:t>
      </w:r>
      <w:r w:rsidR="000512E1" w:rsidRPr="00857210">
        <w:t>ONT (</w:t>
      </w:r>
      <w:r w:rsidR="004C7BB8">
        <w:t>Optischer Netzwerkabschluss</w:t>
      </w:r>
      <w:r w:rsidR="000512E1" w:rsidRPr="00857210">
        <w:t xml:space="preserve">) </w:t>
      </w:r>
      <w:r w:rsidR="00156C5E">
        <w:t>mit Gigabitgeschwindigkeit über bestehende Telefon- oder Koaxialkabel zum gewünschten Router</w:t>
      </w:r>
      <w:r w:rsidR="008B6781">
        <w:t>-S</w:t>
      </w:r>
      <w:r w:rsidR="00156C5E">
        <w:t>tandort zu transportieren</w:t>
      </w:r>
      <w:r w:rsidR="00DE313E">
        <w:t>.</w:t>
      </w:r>
      <w:r w:rsidR="004206FC">
        <w:t xml:space="preserve"> </w:t>
      </w:r>
      <w:r w:rsidR="00156C5E">
        <w:t xml:space="preserve">Davon profitieren </w:t>
      </w:r>
      <w:r w:rsidR="008D7702">
        <w:t>Endkunden wie Netzbetreiber gleichermaßen.</w:t>
      </w:r>
      <w:r w:rsidR="008B6781">
        <w:t xml:space="preserve"> Die devolo Giga Bridge ist ab dem dritten Quartal 2021 verfügbar.</w:t>
      </w:r>
    </w:p>
    <w:p w14:paraId="5D4D9177" w14:textId="6CE3350A" w:rsidR="003F434D" w:rsidRDefault="008D7702" w:rsidP="00767D95">
      <w:pPr>
        <w:pStyle w:val="StandardtextPM"/>
      </w:pPr>
      <w:r>
        <w:t xml:space="preserve">In vielen Einfamilienhäusern endet der Glasfaseranschluss </w:t>
      </w:r>
      <w:r w:rsidR="00182F3E">
        <w:t xml:space="preserve">am ONT </w:t>
      </w:r>
      <w:r>
        <w:t xml:space="preserve">hinter der ersten Wand und damit im Keller oder im Hausanschlussraum. Das Problem: Router und ONT müssen verbunden werden. Das gelingt entweder, indem der Router neben dem Abschlusspunkt platziert wird, oder indem neue Kabel bis zum </w:t>
      </w:r>
      <w:r w:rsidR="00182F3E">
        <w:t xml:space="preserve">gewünschten </w:t>
      </w:r>
      <w:r>
        <w:t>Router</w:t>
      </w:r>
      <w:r w:rsidR="00182F3E">
        <w:t>-Standort</w:t>
      </w:r>
      <w:r>
        <w:t xml:space="preserve"> verlegt werden. Im ersten Fall </w:t>
      </w:r>
      <w:r w:rsidR="003F434D">
        <w:t>leiden WLAN-Abdeckung und DECT-Empfang, denn Keller oder Hausanschlussraum sind denkbar ungünstige Orte,</w:t>
      </w:r>
      <w:r w:rsidR="00182F3E">
        <w:t xml:space="preserve"> </w:t>
      </w:r>
      <w:r w:rsidR="003F434D">
        <w:t>um einen Router aufzustellen</w:t>
      </w:r>
      <w:r w:rsidR="00AE11A5">
        <w:t>.</w:t>
      </w:r>
      <w:r w:rsidR="00182F3E">
        <w:t xml:space="preserve"> I</w:t>
      </w:r>
      <w:r w:rsidR="003F434D">
        <w:t>m zweiten Fall entstehen Aufwand, Schmutz und Kosten</w:t>
      </w:r>
      <w:r>
        <w:t xml:space="preserve"> </w:t>
      </w:r>
      <w:r w:rsidR="003F434D">
        <w:t xml:space="preserve">für die zusätzliche Hausverkabelung </w:t>
      </w:r>
      <w:r w:rsidR="00B461F5">
        <w:t xml:space="preserve">bis in die Diele oder das Wohnzimmer </w:t>
      </w:r>
      <w:r w:rsidR="003F434D">
        <w:t xml:space="preserve">– hinzu kommen optisch unschöne Kabelkanäle. </w:t>
      </w:r>
    </w:p>
    <w:p w14:paraId="705C4338" w14:textId="228E945B" w:rsidR="003927C8" w:rsidRPr="003E56CF" w:rsidRDefault="003F434D" w:rsidP="00B73F9D">
      <w:pPr>
        <w:pStyle w:val="SubheadlinePM"/>
      </w:pPr>
      <w:bookmarkStart w:id="0" w:name="OLE_LINK736"/>
      <w:bookmarkStart w:id="1" w:name="OLE_LINK737"/>
      <w:r>
        <w:t xml:space="preserve">Clevere Alternative setzt auf die bestehende Verkabelung </w:t>
      </w:r>
      <w:bookmarkEnd w:id="0"/>
      <w:bookmarkEnd w:id="1"/>
    </w:p>
    <w:p w14:paraId="4C385163" w14:textId="71D80591" w:rsidR="00BE2E14" w:rsidRPr="00996DEB" w:rsidRDefault="003F434D" w:rsidP="00751921">
      <w:pPr>
        <w:pStyle w:val="StandardtextPM"/>
      </w:pPr>
      <w:r w:rsidRPr="00996DEB">
        <w:t xml:space="preserve">Mit der Giga Bridge bietet devolo </w:t>
      </w:r>
      <w:r w:rsidR="001B657F" w:rsidRPr="00996DEB">
        <w:t xml:space="preserve">Netzbetreibern </w:t>
      </w:r>
      <w:r w:rsidRPr="00996DEB">
        <w:t xml:space="preserve">nun eine clevere Alternative, die aus zwei Adaptern </w:t>
      </w:r>
      <w:r w:rsidR="00EA19CD" w:rsidRPr="00996DEB">
        <w:t xml:space="preserve">mit integriertem 230-Volt-Pass-Through </w:t>
      </w:r>
      <w:r w:rsidRPr="00996DEB">
        <w:t>besteht. Ein</w:t>
      </w:r>
      <w:r w:rsidR="00EA19CD" w:rsidRPr="00996DEB">
        <w:t xml:space="preserve"> Adapter</w:t>
      </w:r>
      <w:r w:rsidRPr="00996DEB">
        <w:t xml:space="preserve"> wird in einer Steckdose nahe dem ONT platziert und per Ethernet</w:t>
      </w:r>
      <w:r w:rsidR="008B6781" w:rsidRPr="00996DEB">
        <w:t>-K</w:t>
      </w:r>
      <w:r w:rsidRPr="00996DEB">
        <w:t xml:space="preserve">abel mit ihm verbunden. Dann hat der Techniker des Telekommunikationsanbieters zwei Möglichkeiten: Er kann ein </w:t>
      </w:r>
      <w:r w:rsidR="00E4278A" w:rsidRPr="00996DEB">
        <w:t>ungenutzte</w:t>
      </w:r>
      <w:r w:rsidR="00751921" w:rsidRPr="00996DEB">
        <w:t>s</w:t>
      </w:r>
      <w:r w:rsidR="00E4278A" w:rsidRPr="00996DEB">
        <w:t xml:space="preserve"> </w:t>
      </w:r>
      <w:r w:rsidRPr="00996DEB">
        <w:t>Koaxial</w:t>
      </w:r>
      <w:r w:rsidR="00E4278A" w:rsidRPr="00996DEB">
        <w:t xml:space="preserve">kabel oder eine </w:t>
      </w:r>
      <w:r w:rsidR="001B657F" w:rsidRPr="00996DEB">
        <w:t>frei</w:t>
      </w:r>
      <w:r w:rsidR="0048113A" w:rsidRPr="00996DEB">
        <w:t>e</w:t>
      </w:r>
      <w:r w:rsidR="001B657F" w:rsidRPr="00996DEB">
        <w:t xml:space="preserve"> </w:t>
      </w:r>
      <w:r w:rsidR="00E4278A" w:rsidRPr="00996DEB">
        <w:t>Zweidraht- bzw. Telefonleitung mit der Giga</w:t>
      </w:r>
      <w:r w:rsidR="0048113A" w:rsidRPr="00996DEB">
        <w:t xml:space="preserve"> </w:t>
      </w:r>
      <w:r w:rsidR="00E4278A" w:rsidRPr="00996DEB">
        <w:t>Bridge verbinden</w:t>
      </w:r>
      <w:r w:rsidR="00751921" w:rsidRPr="00996DEB">
        <w:t>. D</w:t>
      </w:r>
      <w:r w:rsidR="00E4278A" w:rsidRPr="00996DEB">
        <w:t xml:space="preserve">azu ist der Adapter mit </w:t>
      </w:r>
      <w:r w:rsidR="00751921" w:rsidRPr="00996DEB">
        <w:t>F-Buchse und RJ-45-Port ausgestattet. Ist Teil eins der Bridge nach wenigen Minuten verkabelt, wird der zweite Adapter nahe dem gewünschten Router</w:t>
      </w:r>
      <w:r w:rsidR="008B6781" w:rsidRPr="00996DEB">
        <w:t>-S</w:t>
      </w:r>
      <w:r w:rsidR="00751921" w:rsidRPr="00996DEB">
        <w:t>tandort eingesteckt, per Kabel mit Telefon- oder Multimediadose verbunden und a</w:t>
      </w:r>
      <w:r w:rsidRPr="00996DEB">
        <w:t xml:space="preserve">nschließend </w:t>
      </w:r>
      <w:r w:rsidR="00751921" w:rsidRPr="00996DEB">
        <w:t>per Ethernet</w:t>
      </w:r>
      <w:r w:rsidR="008B6781" w:rsidRPr="00996DEB">
        <w:t>-K</w:t>
      </w:r>
      <w:r w:rsidR="00751921" w:rsidRPr="00996DEB">
        <w:t xml:space="preserve">abel mit dem Router. </w:t>
      </w:r>
      <w:r w:rsidR="006F47E6" w:rsidRPr="00996DEB">
        <w:t>Weitere Konfigurationen sind nicht nötig, das Pairing zwischen den Adaptern erfolgt automatisch.</w:t>
      </w:r>
    </w:p>
    <w:p w14:paraId="69B7ADD6" w14:textId="77777777" w:rsidR="00BE2E14" w:rsidRPr="00996DEB" w:rsidRDefault="00BE2E14" w:rsidP="00751921">
      <w:pPr>
        <w:pStyle w:val="StandardtextPM"/>
      </w:pPr>
    </w:p>
    <w:p w14:paraId="27B14A27" w14:textId="71A8BFEE" w:rsidR="006F47E6" w:rsidRDefault="00751921" w:rsidP="000512E1">
      <w:pPr>
        <w:pStyle w:val="StandardtextPM"/>
      </w:pPr>
      <w:r w:rsidRPr="00996DEB">
        <w:t xml:space="preserve">Die fertig installierte Bridge transportiert das Signal </w:t>
      </w:r>
      <w:r w:rsidR="001B657F" w:rsidRPr="00996DEB">
        <w:t xml:space="preserve">nun </w:t>
      </w:r>
      <w:r w:rsidRPr="00996DEB">
        <w:t xml:space="preserve">über den Standard G.hn mit bis zu </w:t>
      </w:r>
      <w:r w:rsidR="00182F3E" w:rsidRPr="00996DEB">
        <w:t xml:space="preserve">einem Gigabit </w:t>
      </w:r>
      <w:r w:rsidRPr="00996DEB">
        <w:t>über die bestehenden Leitungen. D</w:t>
      </w:r>
      <w:r w:rsidR="00EA19CD" w:rsidRPr="00996DEB">
        <w:t xml:space="preserve">urch die integrierten Steckdosen geht weder </w:t>
      </w:r>
      <w:r w:rsidR="004B10D6" w:rsidRPr="00996DEB">
        <w:t xml:space="preserve">in der Nähe von </w:t>
      </w:r>
      <w:r w:rsidRPr="00996DEB">
        <w:t xml:space="preserve">ONT </w:t>
      </w:r>
      <w:r w:rsidR="00EA19CD" w:rsidRPr="00996DEB">
        <w:t xml:space="preserve">noch </w:t>
      </w:r>
      <w:r w:rsidRPr="00996DEB">
        <w:t xml:space="preserve">Router </w:t>
      </w:r>
      <w:r w:rsidR="004B10D6" w:rsidRPr="00996DEB">
        <w:t xml:space="preserve">ein elektrischer Anschluss </w:t>
      </w:r>
      <w:r w:rsidRPr="00996DEB">
        <w:t>verloren.</w:t>
      </w:r>
      <w:r w:rsidR="001B657F">
        <w:t xml:space="preserve"> </w:t>
      </w:r>
    </w:p>
    <w:p w14:paraId="78F0FB3A" w14:textId="77777777" w:rsidR="006F47E6" w:rsidRDefault="006F47E6" w:rsidP="000512E1">
      <w:pPr>
        <w:pStyle w:val="StandardtextPM"/>
      </w:pPr>
    </w:p>
    <w:p w14:paraId="093A79C9" w14:textId="664DE71A" w:rsidR="00B66A19" w:rsidRDefault="00A7097B" w:rsidP="000512E1">
      <w:pPr>
        <w:pStyle w:val="StandardtextPM"/>
      </w:pPr>
      <w:r>
        <w:t>Da die neue devolo-Lösung vor dem Router eingesetzt wird und damit vor der Firewall des Geräts, ha</w:t>
      </w:r>
      <w:r w:rsidR="004206FC">
        <w:t>t devolo</w:t>
      </w:r>
      <w:r>
        <w:t xml:space="preserve"> besonderen Wert auf die Sicherheit gelegt. </w:t>
      </w:r>
      <w:r w:rsidR="00B66A19">
        <w:t>Spezielle Firmware</w:t>
      </w:r>
      <w:r w:rsidR="008B6781">
        <w:t>-E</w:t>
      </w:r>
      <w:r w:rsidR="00B66A19">
        <w:t xml:space="preserve">instellungen sorgen dafür, dass </w:t>
      </w:r>
      <w:r w:rsidR="004B10D6">
        <w:t xml:space="preserve">die Giga Bridge im Stealth Mode agiert: Sie ist </w:t>
      </w:r>
      <w:r w:rsidR="00B66A19">
        <w:t>von außen nicht „sichtbar“, die Geräte kommunizieren ausschließlich miteinander. Dabei ist die Kommunikation per 128</w:t>
      </w:r>
      <w:r w:rsidR="00996DEB">
        <w:t>-</w:t>
      </w:r>
      <w:r w:rsidR="00B66A19">
        <w:t xml:space="preserve">Bit AES-Verschlüsselung abgesichert. </w:t>
      </w:r>
    </w:p>
    <w:p w14:paraId="4B8988C8" w14:textId="77777777" w:rsidR="006F47E6" w:rsidRDefault="006F47E6" w:rsidP="004B10D6">
      <w:pPr>
        <w:pStyle w:val="SubheadlinePM"/>
      </w:pPr>
    </w:p>
    <w:p w14:paraId="090D1001" w14:textId="4FE2D170" w:rsidR="004B10D6" w:rsidRDefault="0059032F" w:rsidP="004B10D6">
      <w:pPr>
        <w:pStyle w:val="SubheadlinePM"/>
      </w:pPr>
      <w:r>
        <w:t xml:space="preserve">Ausbaukosten für FTTH sinken, </w:t>
      </w:r>
      <w:r w:rsidR="004B10D6">
        <w:t xml:space="preserve">Netzbetreiber </w:t>
      </w:r>
      <w:r>
        <w:t xml:space="preserve">und Endkunde </w:t>
      </w:r>
      <w:r w:rsidR="004B10D6">
        <w:t xml:space="preserve">profitieren </w:t>
      </w:r>
    </w:p>
    <w:p w14:paraId="119E80B1" w14:textId="77777777" w:rsidR="004113BD" w:rsidRDefault="00BE2E14" w:rsidP="000512E1">
      <w:pPr>
        <w:pStyle w:val="StandardtextPM"/>
      </w:pPr>
      <w:r>
        <w:t>Die Giga Bridge richtet sich an Netzbetreiber, die ihren Glasfaser-Rollout optimieren, Kosten senken und die Zufriedenheit ihrer Kunden steigern wollen</w:t>
      </w:r>
      <w:r w:rsidR="009614AB">
        <w:t>.</w:t>
      </w:r>
      <w:r>
        <w:t xml:space="preserve"> Durch die einfache Inbetriebnahme lässt sich nach Berechnungen von devolo die Installationszeit pro Kunde verglichen mit dem Verlegen neuer Kabel um bis zu </w:t>
      </w:r>
      <w:r w:rsidR="00F83E2A">
        <w:t>85</w:t>
      </w:r>
      <w:r>
        <w:t xml:space="preserve"> Prozent senken. </w:t>
      </w:r>
    </w:p>
    <w:p w14:paraId="27149EF9" w14:textId="77777777" w:rsidR="004113BD" w:rsidRDefault="004113BD" w:rsidP="000512E1">
      <w:pPr>
        <w:pStyle w:val="StandardtextPM"/>
      </w:pPr>
    </w:p>
    <w:p w14:paraId="78A0A545" w14:textId="6C82DDD8" w:rsidR="004113BD" w:rsidRDefault="00BE2E14" w:rsidP="000512E1">
      <w:pPr>
        <w:pStyle w:val="StandardtextPM"/>
      </w:pPr>
      <w:r>
        <w:t xml:space="preserve">Dadurch können Techniker des Netzbetreibers pro Tag erheblich mehr Kunden betreuen, was die Ausbaukosten </w:t>
      </w:r>
      <w:r w:rsidR="00A32D5A">
        <w:t>reduziert</w:t>
      </w:r>
      <w:r>
        <w:t xml:space="preserve"> und die Wartezeiten für Kunden </w:t>
      </w:r>
      <w:r w:rsidR="00A32D5A">
        <w:t>auf ihren schnellen Anschluss merklich verkürzt. Positiv für die Rollout-Kosten ist auch: Der zu Pauschalpreisen angebotene Installationsservice für zusätzliche Leitungen ist für Netzbetreiber häufig kaum kostendeckend. Durch die Giga Bridge muss die letztlich unrentable Dienstleistung seltener ausgeführt werden. Das freut auch den Nutzer</w:t>
      </w:r>
      <w:r w:rsidR="001B657F">
        <w:t>. Denn e</w:t>
      </w:r>
      <w:r w:rsidR="00A32D5A">
        <w:t xml:space="preserve">r </w:t>
      </w:r>
      <w:r w:rsidR="001B657F">
        <w:t>vermeidet</w:t>
      </w:r>
      <w:r w:rsidR="00A32D5A">
        <w:t xml:space="preserve"> Staub sowie unschöne Kabelkanäle und kann seinen Router dort platzieren, wo er hingehört: in die Mitte des Hauses. Die Giga Bridge erweitert </w:t>
      </w:r>
      <w:r w:rsidR="008B6781">
        <w:t xml:space="preserve">künftig </w:t>
      </w:r>
      <w:r w:rsidR="00A32D5A">
        <w:t xml:space="preserve">das </w:t>
      </w:r>
      <w:r w:rsidR="004D59DE">
        <w:t>Any-Wire-</w:t>
      </w:r>
      <w:r w:rsidR="00A32D5A">
        <w:t xml:space="preserve">Portfolio von devolo, das bisher mit </w:t>
      </w:r>
      <w:r w:rsidR="001B657F">
        <w:t xml:space="preserve">devolo </w:t>
      </w:r>
      <w:r w:rsidR="00A32D5A">
        <w:t xml:space="preserve">Fiber Connect eine </w:t>
      </w:r>
      <w:r w:rsidR="00996DEB">
        <w:t xml:space="preserve">weitere </w:t>
      </w:r>
      <w:r w:rsidR="00A32D5A">
        <w:t>IP-Bridge enthält</w:t>
      </w:r>
      <w:r w:rsidR="00987BEE">
        <w:t xml:space="preserve">. Sie überträgt </w:t>
      </w:r>
      <w:r w:rsidR="00A32D5A">
        <w:t xml:space="preserve">das Signal vom ONT per Powerline Communication über vorhandene Stromleitungen. </w:t>
      </w:r>
    </w:p>
    <w:p w14:paraId="00A1CF49" w14:textId="78F2CCF8" w:rsidR="004113BD" w:rsidRPr="004113BD" w:rsidRDefault="004113BD" w:rsidP="004113BD">
      <w:pPr>
        <w:pStyle w:val="SubheadlinePM"/>
      </w:pPr>
      <w:r w:rsidRPr="004113BD">
        <w:t>Full-Service-Angebot für Partner</w:t>
      </w:r>
      <w:r>
        <w:t xml:space="preserve"> wie Stadtwerke oder City Carrier</w:t>
      </w:r>
    </w:p>
    <w:p w14:paraId="4546BE47" w14:textId="77777777" w:rsidR="004113BD" w:rsidRDefault="004113BD" w:rsidP="000512E1">
      <w:pPr>
        <w:pStyle w:val="StandardtextPM"/>
      </w:pPr>
      <w:r w:rsidRPr="004113BD">
        <w:t xml:space="preserve">Als Heimvernetzungsanbieter mit langjähriger Erfahrung im Endkundenmarkt kann </w:t>
      </w:r>
      <w:r>
        <w:t xml:space="preserve">devolo neben leistungsstarken Produkten </w:t>
      </w:r>
      <w:r w:rsidRPr="004113BD">
        <w:t xml:space="preserve">zusätzliche Services bereitstellen. So kann </w:t>
      </w:r>
      <w:r>
        <w:t xml:space="preserve">das Unternehmen </w:t>
      </w:r>
    </w:p>
    <w:p w14:paraId="665A3C46" w14:textId="696BEFF6" w:rsidR="00FB6F0C" w:rsidRDefault="004113BD" w:rsidP="000512E1">
      <w:pPr>
        <w:pStyle w:val="StandardtextPM"/>
      </w:pPr>
      <w:r w:rsidRPr="004113BD">
        <w:t>etwa Online-Shop-Lösungen für Stadtwerke oder Citynetzbetreiber realisieren und auf Wunsch Kundenservice, Logistik und Fulfillment übernehmen. Auch Online-Einkaufsvorteile für Glasfaser</w:t>
      </w:r>
      <w:r w:rsidR="00996DEB">
        <w:t>n</w:t>
      </w:r>
      <w:r w:rsidRPr="004113BD">
        <w:t>eukunden über individuelle Gutscheincodes sind möglich.</w:t>
      </w:r>
      <w:r>
        <w:t xml:space="preserve"> Mehr zur Giga Bridge und dem Full-Service-Angebot von devolo erfahren Kunden </w:t>
      </w:r>
      <w:r w:rsidR="008B6781">
        <w:t xml:space="preserve">auf der </w:t>
      </w:r>
      <w:r w:rsidR="00FB6F0C">
        <w:t xml:space="preserve">virtuellen </w:t>
      </w:r>
      <w:r w:rsidR="008B6781">
        <w:t xml:space="preserve">Fachkonferenz </w:t>
      </w:r>
      <w:r w:rsidR="006F47E6">
        <w:t>ANGA COM DIGITAL vom 8. bis 10. Juni 2021</w:t>
      </w:r>
      <w:r w:rsidR="00FB6F0C">
        <w:t xml:space="preserve">. </w:t>
      </w:r>
    </w:p>
    <w:p w14:paraId="2D01ED4D" w14:textId="77777777" w:rsidR="00FB6F0C" w:rsidRDefault="00FB6F0C" w:rsidP="000512E1">
      <w:pPr>
        <w:pStyle w:val="StandardtextPM"/>
      </w:pPr>
    </w:p>
    <w:p w14:paraId="04ECA8C8" w14:textId="70755744" w:rsidR="00126A54" w:rsidRDefault="004113BD" w:rsidP="000512E1">
      <w:pPr>
        <w:pStyle w:val="StandardtextPM"/>
      </w:pPr>
      <w:r>
        <w:t>T</w:t>
      </w:r>
      <w:r w:rsidR="00A32D5A">
        <w:t xml:space="preserve">echnische Details zu Giga Bridge und Fiber Connect sind abrufbar unter: </w:t>
      </w:r>
      <w:hyperlink r:id="rId8" w:history="1">
        <w:r w:rsidR="00A32D5A" w:rsidRPr="001F25E1">
          <w:rPr>
            <w:rStyle w:val="Hyperlink"/>
          </w:rPr>
          <w:t>https://www.devolo.de/telcos-isps/ftth-products</w:t>
        </w:r>
      </w:hyperlink>
    </w:p>
    <w:p w14:paraId="301E0878" w14:textId="77777777" w:rsidR="00B73F9D" w:rsidRPr="00D57BC6" w:rsidRDefault="004A5F1F" w:rsidP="00F64E83">
      <w:pPr>
        <w:pStyle w:val="SubheadlinePM"/>
      </w:pPr>
      <w:r w:rsidRPr="00D57BC6">
        <w:t>Pressekontakt</w:t>
      </w:r>
    </w:p>
    <w:p w14:paraId="0B37A682" w14:textId="77777777" w:rsidR="004A5AC0" w:rsidRPr="00D57BC6" w:rsidRDefault="004A5AC0" w:rsidP="00B73F9D">
      <w:pPr>
        <w:pStyle w:val="StandardtextPM"/>
      </w:pPr>
      <w:r w:rsidRPr="00D57BC6">
        <w:t>devolo AG</w:t>
      </w:r>
    </w:p>
    <w:p w14:paraId="70FB8491" w14:textId="0090E77C" w:rsidR="004A5AC0" w:rsidRPr="00D57BC6" w:rsidRDefault="000512E1" w:rsidP="00B73F9D">
      <w:pPr>
        <w:pStyle w:val="StandardtextPM"/>
      </w:pPr>
      <w:r>
        <w:t xml:space="preserve">Michael Küppers </w:t>
      </w:r>
    </w:p>
    <w:p w14:paraId="7C19A97B" w14:textId="77777777" w:rsidR="004A5AC0" w:rsidRPr="00D57BC6" w:rsidRDefault="004A5AC0" w:rsidP="00B73F9D">
      <w:pPr>
        <w:pStyle w:val="StandardtextPM"/>
      </w:pPr>
      <w:r w:rsidRPr="00D57BC6">
        <w:t>Charlottenburger Allee 6</w:t>
      </w:r>
      <w:r w:rsidR="00352DCE" w:rsidRPr="00D57BC6">
        <w:t>7</w:t>
      </w:r>
    </w:p>
    <w:p w14:paraId="7F87C8CB" w14:textId="77777777" w:rsidR="004A5AC0" w:rsidRPr="00D57BC6" w:rsidRDefault="004A5AC0" w:rsidP="00B73F9D">
      <w:pPr>
        <w:pStyle w:val="StandardtextPM"/>
      </w:pPr>
      <w:r w:rsidRPr="00D57BC6">
        <w:t>52068 Aachen</w:t>
      </w:r>
    </w:p>
    <w:p w14:paraId="172F105B" w14:textId="602805B9" w:rsidR="004A5AC0" w:rsidRPr="00D57BC6" w:rsidRDefault="004A5AC0" w:rsidP="00B73F9D">
      <w:pPr>
        <w:pStyle w:val="StandardtextPM"/>
      </w:pPr>
      <w:r w:rsidRPr="00D57BC6">
        <w:t>T: +49 241 18279-</w:t>
      </w:r>
      <w:r w:rsidR="00352DCE" w:rsidRPr="00D57BC6">
        <w:t>51</w:t>
      </w:r>
      <w:r w:rsidR="000512E1">
        <w:t>6</w:t>
      </w:r>
    </w:p>
    <w:p w14:paraId="0393293C" w14:textId="6F10F881" w:rsidR="00A10E55" w:rsidRPr="0070320B" w:rsidRDefault="005D41C7" w:rsidP="00A10E55">
      <w:pPr>
        <w:pStyle w:val="StandardtextPM"/>
      </w:pPr>
      <w:hyperlink r:id="rId9" w:history="1">
        <w:r w:rsidR="000512E1" w:rsidRPr="00260291">
          <w:rPr>
            <w:rStyle w:val="Hyperlink"/>
          </w:rPr>
          <w:t>michael.kueppers@devolo.de</w:t>
        </w:r>
      </w:hyperlink>
    </w:p>
    <w:p w14:paraId="3FA1A2C9" w14:textId="77777777" w:rsidR="00B5137A" w:rsidRPr="00D57BC6" w:rsidRDefault="00B5137A" w:rsidP="00B73F9D">
      <w:pPr>
        <w:pStyle w:val="StandardtextPM"/>
      </w:pPr>
    </w:p>
    <w:p w14:paraId="24D5F58A" w14:textId="77777777" w:rsidR="00996DEB" w:rsidRDefault="00996DEB" w:rsidP="00352DCE">
      <w:pPr>
        <w:pStyle w:val="SubheadlinePM"/>
      </w:pPr>
    </w:p>
    <w:p w14:paraId="1C362CD5" w14:textId="6CE1931F" w:rsidR="00352DCE" w:rsidRPr="00D57BC6" w:rsidRDefault="00352DCE" w:rsidP="00352DCE">
      <w:pPr>
        <w:pStyle w:val="SubheadlinePM"/>
      </w:pPr>
      <w:r w:rsidRPr="00D57BC6">
        <w:lastRenderedPageBreak/>
        <w:t>Über devolo</w:t>
      </w:r>
    </w:p>
    <w:p w14:paraId="6562A677" w14:textId="6C651F54" w:rsidR="004A5AC0" w:rsidRPr="00D57BC6" w:rsidRDefault="00384C25" w:rsidP="00384C25">
      <w:pPr>
        <w:pStyle w:val="StandardtextPM"/>
      </w:pPr>
      <w:r w:rsidRPr="00384C25">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D016C" w14:textId="77777777" w:rsidR="00E91F85" w:rsidRDefault="00E91F85">
      <w:r>
        <w:separator/>
      </w:r>
    </w:p>
  </w:endnote>
  <w:endnote w:type="continuationSeparator" w:id="0">
    <w:p w14:paraId="04037334" w14:textId="77777777" w:rsidR="00E91F85" w:rsidRDefault="00E9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1D093" w14:textId="77777777" w:rsidR="00E91F85" w:rsidRDefault="00E91F85">
      <w:r>
        <w:separator/>
      </w:r>
    </w:p>
  </w:footnote>
  <w:footnote w:type="continuationSeparator" w:id="0">
    <w:p w14:paraId="0AE17F3E" w14:textId="77777777" w:rsidR="00E91F85" w:rsidRDefault="00E9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16614"/>
    <w:rsid w:val="00036ABD"/>
    <w:rsid w:val="00041397"/>
    <w:rsid w:val="00044BDB"/>
    <w:rsid w:val="000468EE"/>
    <w:rsid w:val="000512E1"/>
    <w:rsid w:val="000539C7"/>
    <w:rsid w:val="00055A88"/>
    <w:rsid w:val="000907BE"/>
    <w:rsid w:val="000A44FA"/>
    <w:rsid w:val="000B0146"/>
    <w:rsid w:val="000B3D5E"/>
    <w:rsid w:val="000C3F6B"/>
    <w:rsid w:val="000D0AE6"/>
    <w:rsid w:val="000E3455"/>
    <w:rsid w:val="000E4681"/>
    <w:rsid w:val="000E7C2E"/>
    <w:rsid w:val="000F0590"/>
    <w:rsid w:val="000F05F9"/>
    <w:rsid w:val="00103095"/>
    <w:rsid w:val="00105D16"/>
    <w:rsid w:val="0011179C"/>
    <w:rsid w:val="00111A0C"/>
    <w:rsid w:val="0011544D"/>
    <w:rsid w:val="00123F56"/>
    <w:rsid w:val="0012545F"/>
    <w:rsid w:val="00126A54"/>
    <w:rsid w:val="001272D8"/>
    <w:rsid w:val="00130C47"/>
    <w:rsid w:val="0013240E"/>
    <w:rsid w:val="00132912"/>
    <w:rsid w:val="001332C5"/>
    <w:rsid w:val="001346DB"/>
    <w:rsid w:val="00135FFB"/>
    <w:rsid w:val="00144F8D"/>
    <w:rsid w:val="00147A72"/>
    <w:rsid w:val="00152D2A"/>
    <w:rsid w:val="00155B48"/>
    <w:rsid w:val="00156C5E"/>
    <w:rsid w:val="001605E7"/>
    <w:rsid w:val="001644D1"/>
    <w:rsid w:val="0017181B"/>
    <w:rsid w:val="00182F3E"/>
    <w:rsid w:val="00186846"/>
    <w:rsid w:val="00187172"/>
    <w:rsid w:val="00190330"/>
    <w:rsid w:val="00195A51"/>
    <w:rsid w:val="001A15E2"/>
    <w:rsid w:val="001A4DFB"/>
    <w:rsid w:val="001A4FFC"/>
    <w:rsid w:val="001A61EE"/>
    <w:rsid w:val="001B657F"/>
    <w:rsid w:val="001C60DF"/>
    <w:rsid w:val="001C79C8"/>
    <w:rsid w:val="001C7FF9"/>
    <w:rsid w:val="001D3D17"/>
    <w:rsid w:val="001D3E1E"/>
    <w:rsid w:val="001D7312"/>
    <w:rsid w:val="001E61E1"/>
    <w:rsid w:val="001E65C4"/>
    <w:rsid w:val="001F039B"/>
    <w:rsid w:val="001F7DA6"/>
    <w:rsid w:val="00201CEA"/>
    <w:rsid w:val="0020428E"/>
    <w:rsid w:val="00224787"/>
    <w:rsid w:val="00226ADD"/>
    <w:rsid w:val="00227540"/>
    <w:rsid w:val="002452E8"/>
    <w:rsid w:val="00251365"/>
    <w:rsid w:val="00263CCD"/>
    <w:rsid w:val="00264E4F"/>
    <w:rsid w:val="002661E6"/>
    <w:rsid w:val="00276290"/>
    <w:rsid w:val="00285C50"/>
    <w:rsid w:val="00287EDC"/>
    <w:rsid w:val="00290062"/>
    <w:rsid w:val="00292E1B"/>
    <w:rsid w:val="0029604A"/>
    <w:rsid w:val="002A083D"/>
    <w:rsid w:val="002B677D"/>
    <w:rsid w:val="002B77B1"/>
    <w:rsid w:val="002C29AA"/>
    <w:rsid w:val="002C3F12"/>
    <w:rsid w:val="002C57A6"/>
    <w:rsid w:val="002E5D93"/>
    <w:rsid w:val="00303D8C"/>
    <w:rsid w:val="00305EED"/>
    <w:rsid w:val="00312DD0"/>
    <w:rsid w:val="00313ECA"/>
    <w:rsid w:val="00325566"/>
    <w:rsid w:val="00330EFC"/>
    <w:rsid w:val="0033227D"/>
    <w:rsid w:val="00333AE5"/>
    <w:rsid w:val="003458F8"/>
    <w:rsid w:val="00351E65"/>
    <w:rsid w:val="00352DCE"/>
    <w:rsid w:val="00353E35"/>
    <w:rsid w:val="00356118"/>
    <w:rsid w:val="00356756"/>
    <w:rsid w:val="003577B8"/>
    <w:rsid w:val="00361508"/>
    <w:rsid w:val="00382FE2"/>
    <w:rsid w:val="00384C25"/>
    <w:rsid w:val="003922B0"/>
    <w:rsid w:val="003927C8"/>
    <w:rsid w:val="003A20B4"/>
    <w:rsid w:val="003A491B"/>
    <w:rsid w:val="003B1B9E"/>
    <w:rsid w:val="003C02FB"/>
    <w:rsid w:val="003C4348"/>
    <w:rsid w:val="003C4E35"/>
    <w:rsid w:val="003D1A54"/>
    <w:rsid w:val="003D2C7E"/>
    <w:rsid w:val="003D34C4"/>
    <w:rsid w:val="003D5203"/>
    <w:rsid w:val="003D575C"/>
    <w:rsid w:val="003E56CF"/>
    <w:rsid w:val="003E6CBF"/>
    <w:rsid w:val="003E7C0A"/>
    <w:rsid w:val="003F434D"/>
    <w:rsid w:val="003F52C0"/>
    <w:rsid w:val="003F6AD6"/>
    <w:rsid w:val="0040144F"/>
    <w:rsid w:val="00404BB8"/>
    <w:rsid w:val="004113BD"/>
    <w:rsid w:val="004206FC"/>
    <w:rsid w:val="00437130"/>
    <w:rsid w:val="00442820"/>
    <w:rsid w:val="00462E27"/>
    <w:rsid w:val="004671B1"/>
    <w:rsid w:val="00472B42"/>
    <w:rsid w:val="0048113A"/>
    <w:rsid w:val="00481242"/>
    <w:rsid w:val="004839C7"/>
    <w:rsid w:val="00490530"/>
    <w:rsid w:val="00491471"/>
    <w:rsid w:val="004A5AC0"/>
    <w:rsid w:val="004A5F1F"/>
    <w:rsid w:val="004B04A4"/>
    <w:rsid w:val="004B0F60"/>
    <w:rsid w:val="004B10D6"/>
    <w:rsid w:val="004B2586"/>
    <w:rsid w:val="004B69B0"/>
    <w:rsid w:val="004C32CA"/>
    <w:rsid w:val="004C529B"/>
    <w:rsid w:val="004C685C"/>
    <w:rsid w:val="004C6F06"/>
    <w:rsid w:val="004C7BB8"/>
    <w:rsid w:val="004D59DE"/>
    <w:rsid w:val="004E4599"/>
    <w:rsid w:val="004F43C3"/>
    <w:rsid w:val="00500339"/>
    <w:rsid w:val="0050059C"/>
    <w:rsid w:val="00506FE1"/>
    <w:rsid w:val="0051215F"/>
    <w:rsid w:val="00517FBE"/>
    <w:rsid w:val="005331CC"/>
    <w:rsid w:val="0053713A"/>
    <w:rsid w:val="00563970"/>
    <w:rsid w:val="0056756E"/>
    <w:rsid w:val="00570FBD"/>
    <w:rsid w:val="00582355"/>
    <w:rsid w:val="0059032F"/>
    <w:rsid w:val="00590A24"/>
    <w:rsid w:val="00595BE4"/>
    <w:rsid w:val="005A0B44"/>
    <w:rsid w:val="005A282E"/>
    <w:rsid w:val="005B6C22"/>
    <w:rsid w:val="005C08F7"/>
    <w:rsid w:val="005C5C26"/>
    <w:rsid w:val="005D41C7"/>
    <w:rsid w:val="005D43E7"/>
    <w:rsid w:val="005D5A8D"/>
    <w:rsid w:val="005E33C8"/>
    <w:rsid w:val="005E467A"/>
    <w:rsid w:val="005E6C8F"/>
    <w:rsid w:val="005E7BF8"/>
    <w:rsid w:val="00622A52"/>
    <w:rsid w:val="00625DC9"/>
    <w:rsid w:val="00626174"/>
    <w:rsid w:val="00630584"/>
    <w:rsid w:val="00630B92"/>
    <w:rsid w:val="006341D4"/>
    <w:rsid w:val="00641B1F"/>
    <w:rsid w:val="00641D4A"/>
    <w:rsid w:val="0065519A"/>
    <w:rsid w:val="006638AF"/>
    <w:rsid w:val="006742A2"/>
    <w:rsid w:val="00674E77"/>
    <w:rsid w:val="006900C0"/>
    <w:rsid w:val="0069725D"/>
    <w:rsid w:val="006A0FAC"/>
    <w:rsid w:val="006A4D01"/>
    <w:rsid w:val="006B2BAC"/>
    <w:rsid w:val="006B3594"/>
    <w:rsid w:val="006C513E"/>
    <w:rsid w:val="006E5641"/>
    <w:rsid w:val="006E646E"/>
    <w:rsid w:val="006E6BDF"/>
    <w:rsid w:val="006F15E1"/>
    <w:rsid w:val="006F4397"/>
    <w:rsid w:val="006F47E6"/>
    <w:rsid w:val="007029D6"/>
    <w:rsid w:val="0070320B"/>
    <w:rsid w:val="00707E1B"/>
    <w:rsid w:val="007110AD"/>
    <w:rsid w:val="007223A9"/>
    <w:rsid w:val="0072509F"/>
    <w:rsid w:val="00746702"/>
    <w:rsid w:val="00747AE1"/>
    <w:rsid w:val="00751921"/>
    <w:rsid w:val="007537D2"/>
    <w:rsid w:val="00761083"/>
    <w:rsid w:val="00767D95"/>
    <w:rsid w:val="00770253"/>
    <w:rsid w:val="00771715"/>
    <w:rsid w:val="00790DA0"/>
    <w:rsid w:val="007A0414"/>
    <w:rsid w:val="007B566E"/>
    <w:rsid w:val="007C1D9B"/>
    <w:rsid w:val="007C3B6A"/>
    <w:rsid w:val="007D0C69"/>
    <w:rsid w:val="007E4D0E"/>
    <w:rsid w:val="007F513C"/>
    <w:rsid w:val="007F7838"/>
    <w:rsid w:val="00800355"/>
    <w:rsid w:val="00800A40"/>
    <w:rsid w:val="00805C77"/>
    <w:rsid w:val="008151EE"/>
    <w:rsid w:val="00815D2D"/>
    <w:rsid w:val="00822F5E"/>
    <w:rsid w:val="00825EBD"/>
    <w:rsid w:val="00830E24"/>
    <w:rsid w:val="00836E18"/>
    <w:rsid w:val="00840540"/>
    <w:rsid w:val="00857210"/>
    <w:rsid w:val="00857952"/>
    <w:rsid w:val="00865C54"/>
    <w:rsid w:val="00866050"/>
    <w:rsid w:val="00870316"/>
    <w:rsid w:val="00871510"/>
    <w:rsid w:val="00871740"/>
    <w:rsid w:val="00883CA8"/>
    <w:rsid w:val="00887AD6"/>
    <w:rsid w:val="0089056A"/>
    <w:rsid w:val="00892AD2"/>
    <w:rsid w:val="008A4B09"/>
    <w:rsid w:val="008A6152"/>
    <w:rsid w:val="008B6781"/>
    <w:rsid w:val="008D7702"/>
    <w:rsid w:val="008F5AA0"/>
    <w:rsid w:val="009319D3"/>
    <w:rsid w:val="0093445B"/>
    <w:rsid w:val="00953409"/>
    <w:rsid w:val="00956186"/>
    <w:rsid w:val="009612BA"/>
    <w:rsid w:val="009614AB"/>
    <w:rsid w:val="009618FB"/>
    <w:rsid w:val="00962E3C"/>
    <w:rsid w:val="0097171D"/>
    <w:rsid w:val="009768EE"/>
    <w:rsid w:val="00981DFD"/>
    <w:rsid w:val="00987BEE"/>
    <w:rsid w:val="00993143"/>
    <w:rsid w:val="00994F80"/>
    <w:rsid w:val="00996DEB"/>
    <w:rsid w:val="009A1492"/>
    <w:rsid w:val="009A6604"/>
    <w:rsid w:val="009B39A7"/>
    <w:rsid w:val="009D0219"/>
    <w:rsid w:val="009D2CB6"/>
    <w:rsid w:val="009D308E"/>
    <w:rsid w:val="009D5BFE"/>
    <w:rsid w:val="009D6829"/>
    <w:rsid w:val="009E2DAE"/>
    <w:rsid w:val="009E2E0A"/>
    <w:rsid w:val="009E3F7B"/>
    <w:rsid w:val="009E700D"/>
    <w:rsid w:val="009F0601"/>
    <w:rsid w:val="009F2DA0"/>
    <w:rsid w:val="00A03047"/>
    <w:rsid w:val="00A10E55"/>
    <w:rsid w:val="00A23383"/>
    <w:rsid w:val="00A31808"/>
    <w:rsid w:val="00A32D5A"/>
    <w:rsid w:val="00A344E9"/>
    <w:rsid w:val="00A543F7"/>
    <w:rsid w:val="00A6278B"/>
    <w:rsid w:val="00A63AF0"/>
    <w:rsid w:val="00A66150"/>
    <w:rsid w:val="00A7097B"/>
    <w:rsid w:val="00A76AD3"/>
    <w:rsid w:val="00A83B8A"/>
    <w:rsid w:val="00A860DE"/>
    <w:rsid w:val="00A9509D"/>
    <w:rsid w:val="00A97B26"/>
    <w:rsid w:val="00AA1510"/>
    <w:rsid w:val="00AC3859"/>
    <w:rsid w:val="00AC5FB6"/>
    <w:rsid w:val="00AD6CCB"/>
    <w:rsid w:val="00AE11A5"/>
    <w:rsid w:val="00AF1B2D"/>
    <w:rsid w:val="00AF5EC7"/>
    <w:rsid w:val="00B03896"/>
    <w:rsid w:val="00B10093"/>
    <w:rsid w:val="00B171BD"/>
    <w:rsid w:val="00B2019C"/>
    <w:rsid w:val="00B402A0"/>
    <w:rsid w:val="00B44211"/>
    <w:rsid w:val="00B461F5"/>
    <w:rsid w:val="00B5137A"/>
    <w:rsid w:val="00B51896"/>
    <w:rsid w:val="00B61BED"/>
    <w:rsid w:val="00B66A19"/>
    <w:rsid w:val="00B66AF1"/>
    <w:rsid w:val="00B73F9D"/>
    <w:rsid w:val="00B74A4B"/>
    <w:rsid w:val="00B77626"/>
    <w:rsid w:val="00B81FCA"/>
    <w:rsid w:val="00B86AA7"/>
    <w:rsid w:val="00B8754F"/>
    <w:rsid w:val="00B904B1"/>
    <w:rsid w:val="00BA06DD"/>
    <w:rsid w:val="00BA4DBB"/>
    <w:rsid w:val="00BC7F5E"/>
    <w:rsid w:val="00BD195B"/>
    <w:rsid w:val="00BE1603"/>
    <w:rsid w:val="00BE2E14"/>
    <w:rsid w:val="00C00055"/>
    <w:rsid w:val="00C020B1"/>
    <w:rsid w:val="00C138CE"/>
    <w:rsid w:val="00C14629"/>
    <w:rsid w:val="00C24111"/>
    <w:rsid w:val="00C301B7"/>
    <w:rsid w:val="00C30D9B"/>
    <w:rsid w:val="00C328A1"/>
    <w:rsid w:val="00C4485E"/>
    <w:rsid w:val="00C46307"/>
    <w:rsid w:val="00C51294"/>
    <w:rsid w:val="00C52981"/>
    <w:rsid w:val="00C55913"/>
    <w:rsid w:val="00C63402"/>
    <w:rsid w:val="00C63CFF"/>
    <w:rsid w:val="00C81F5B"/>
    <w:rsid w:val="00C83B95"/>
    <w:rsid w:val="00C87C61"/>
    <w:rsid w:val="00C903F4"/>
    <w:rsid w:val="00CA09A8"/>
    <w:rsid w:val="00CA471D"/>
    <w:rsid w:val="00CA6F2A"/>
    <w:rsid w:val="00CB0CA8"/>
    <w:rsid w:val="00CB2B8A"/>
    <w:rsid w:val="00CB3EAE"/>
    <w:rsid w:val="00CB5B89"/>
    <w:rsid w:val="00CC2459"/>
    <w:rsid w:val="00CC52C1"/>
    <w:rsid w:val="00CC58F5"/>
    <w:rsid w:val="00CD6C4C"/>
    <w:rsid w:val="00CD7756"/>
    <w:rsid w:val="00CE27DB"/>
    <w:rsid w:val="00CE32B0"/>
    <w:rsid w:val="00CF74F2"/>
    <w:rsid w:val="00CF7929"/>
    <w:rsid w:val="00D03CCF"/>
    <w:rsid w:val="00D03FB8"/>
    <w:rsid w:val="00D255B8"/>
    <w:rsid w:val="00D33E5B"/>
    <w:rsid w:val="00D362F8"/>
    <w:rsid w:val="00D37F10"/>
    <w:rsid w:val="00D42A4A"/>
    <w:rsid w:val="00D43641"/>
    <w:rsid w:val="00D4498F"/>
    <w:rsid w:val="00D46617"/>
    <w:rsid w:val="00D50B3D"/>
    <w:rsid w:val="00D57BC6"/>
    <w:rsid w:val="00D6044F"/>
    <w:rsid w:val="00D70DD6"/>
    <w:rsid w:val="00D71094"/>
    <w:rsid w:val="00D73411"/>
    <w:rsid w:val="00D846F2"/>
    <w:rsid w:val="00DA4629"/>
    <w:rsid w:val="00DB1126"/>
    <w:rsid w:val="00DB34A4"/>
    <w:rsid w:val="00DB55C3"/>
    <w:rsid w:val="00DC0681"/>
    <w:rsid w:val="00DC71FB"/>
    <w:rsid w:val="00DD0BF1"/>
    <w:rsid w:val="00DE2E22"/>
    <w:rsid w:val="00DE313E"/>
    <w:rsid w:val="00DE492A"/>
    <w:rsid w:val="00DF2F1A"/>
    <w:rsid w:val="00DF5A83"/>
    <w:rsid w:val="00E03C22"/>
    <w:rsid w:val="00E4278A"/>
    <w:rsid w:val="00E43145"/>
    <w:rsid w:val="00E45E66"/>
    <w:rsid w:val="00E52065"/>
    <w:rsid w:val="00E53A3A"/>
    <w:rsid w:val="00E67B2A"/>
    <w:rsid w:val="00E75289"/>
    <w:rsid w:val="00E76D6E"/>
    <w:rsid w:val="00E84A8E"/>
    <w:rsid w:val="00E91F85"/>
    <w:rsid w:val="00E93DA7"/>
    <w:rsid w:val="00EA18D2"/>
    <w:rsid w:val="00EA19CD"/>
    <w:rsid w:val="00EA45E7"/>
    <w:rsid w:val="00EB20D8"/>
    <w:rsid w:val="00EB7CCE"/>
    <w:rsid w:val="00EC239C"/>
    <w:rsid w:val="00ED01FA"/>
    <w:rsid w:val="00ED55BA"/>
    <w:rsid w:val="00ED58AE"/>
    <w:rsid w:val="00EE4F0D"/>
    <w:rsid w:val="00EF5A34"/>
    <w:rsid w:val="00F020BE"/>
    <w:rsid w:val="00F14D4C"/>
    <w:rsid w:val="00F23D8B"/>
    <w:rsid w:val="00F302FC"/>
    <w:rsid w:val="00F322F5"/>
    <w:rsid w:val="00F33809"/>
    <w:rsid w:val="00F40127"/>
    <w:rsid w:val="00F5091A"/>
    <w:rsid w:val="00F51737"/>
    <w:rsid w:val="00F56C12"/>
    <w:rsid w:val="00F64E83"/>
    <w:rsid w:val="00F83E2A"/>
    <w:rsid w:val="00F8580D"/>
    <w:rsid w:val="00F86931"/>
    <w:rsid w:val="00FA5675"/>
    <w:rsid w:val="00FA6417"/>
    <w:rsid w:val="00FA769B"/>
    <w:rsid w:val="00FB050E"/>
    <w:rsid w:val="00FB6F0C"/>
    <w:rsid w:val="00FC3667"/>
    <w:rsid w:val="00FC5C6D"/>
    <w:rsid w:val="00FC7907"/>
    <w:rsid w:val="00FD3B96"/>
    <w:rsid w:val="00FD56B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 w:type="character" w:styleId="NichtaufgelsteErwhnung">
    <w:name w:val="Unresolved Mention"/>
    <w:basedOn w:val="Absatz-Standardschriftart"/>
    <w:uiPriority w:val="99"/>
    <w:semiHidden/>
    <w:unhideWhenUsed/>
    <w:rsid w:val="00051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56938587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telcos-isps/ftth-produ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kueppers@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46BD-C436-4A34-8946-D9F277C8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5136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Michael Kueppers</cp:lastModifiedBy>
  <cp:revision>6</cp:revision>
  <cp:lastPrinted>2008-10-10T08:46:00Z</cp:lastPrinted>
  <dcterms:created xsi:type="dcterms:W3CDTF">2021-05-14T12:10:00Z</dcterms:created>
  <dcterms:modified xsi:type="dcterms:W3CDTF">2021-05-25T06:43:00Z</dcterms:modified>
</cp:coreProperties>
</file>