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F1F" w14:textId="77777777" w:rsidR="00CC52C1" w:rsidRPr="0070320B" w:rsidRDefault="000D5E43" w:rsidP="006B2BAC">
      <w:pPr>
        <w:pStyle w:val="HeadlinePM"/>
      </w:pPr>
      <w:r>
        <w:t xml:space="preserve">Weltmusiktag </w:t>
      </w:r>
      <w:r w:rsidR="0014280B">
        <w:t xml:space="preserve">2020: </w:t>
      </w:r>
      <w:r w:rsidR="007C2658">
        <w:t>Steigende Abo-Zahlen – im Internet ist Musik drin</w:t>
      </w:r>
    </w:p>
    <w:p w14:paraId="0FE510F9" w14:textId="76C44AA5" w:rsidR="00B73F9D" w:rsidRPr="00D57BC6" w:rsidRDefault="006742A2" w:rsidP="00B73F9D">
      <w:pPr>
        <w:pStyle w:val="AnreiertextPM"/>
      </w:pPr>
      <w:r w:rsidRPr="00D57BC6">
        <w:t xml:space="preserve">Aachen, </w:t>
      </w:r>
      <w:r w:rsidR="008B0BB6">
        <w:t>30. September 2020</w:t>
      </w:r>
      <w:r w:rsidR="003927C8" w:rsidRPr="00D57BC6">
        <w:t xml:space="preserve"> </w:t>
      </w:r>
      <w:r w:rsidRPr="00D57BC6">
        <w:t xml:space="preserve">– </w:t>
      </w:r>
      <w:r w:rsidR="00264E7D">
        <w:t xml:space="preserve">Am 1. Oktober wird aufgedreht, denn an diesem Datum feiern wir seit 1975 den Weltmusiktag. </w:t>
      </w:r>
      <w:r w:rsidR="00820990">
        <w:t>Zum 45. Jubiläum des</w:t>
      </w:r>
      <w:r w:rsidR="003D3042">
        <w:t xml:space="preserve"> wohlklingenden</w:t>
      </w:r>
      <w:r w:rsidR="00820990">
        <w:t xml:space="preserve"> Feiertages kommt </w:t>
      </w:r>
      <w:r w:rsidR="00CB6CBE">
        <w:t>der Sound</w:t>
      </w:r>
      <w:r w:rsidR="00820990">
        <w:t xml:space="preserve"> vorwiegend aus dem Netz.</w:t>
      </w:r>
    </w:p>
    <w:p w14:paraId="61C8EBE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40F201C" w14:textId="77F11305" w:rsidR="006742A2" w:rsidRPr="00D57BC6" w:rsidRDefault="008E0514" w:rsidP="00B73F9D">
      <w:pPr>
        <w:pStyle w:val="AufzhlungPM"/>
      </w:pPr>
      <w:r w:rsidRPr="008E0514">
        <w:t xml:space="preserve">Musik </w:t>
      </w:r>
      <w:r w:rsidR="007A40A1">
        <w:t>ist</w:t>
      </w:r>
      <w:r w:rsidRPr="008E0514">
        <w:t xml:space="preserve"> digital</w:t>
      </w:r>
    </w:p>
    <w:p w14:paraId="034FC38B" w14:textId="012D32C3" w:rsidR="006742A2" w:rsidRPr="00D57BC6" w:rsidRDefault="0039487A" w:rsidP="00B73F9D">
      <w:pPr>
        <w:pStyle w:val="AufzhlungPM"/>
      </w:pPr>
      <w:r w:rsidRPr="0039487A">
        <w:t>Die Streaming-</w:t>
      </w:r>
      <w:r w:rsidR="00370F90">
        <w:t>Favoriten</w:t>
      </w:r>
    </w:p>
    <w:p w14:paraId="260D583B" w14:textId="42BE9E43" w:rsidR="006742A2" w:rsidRPr="00D57BC6" w:rsidRDefault="00260BBE" w:rsidP="00B73F9D">
      <w:pPr>
        <w:pStyle w:val="AufzhlungPM"/>
      </w:pPr>
      <w:bookmarkStart w:id="0" w:name="OLE_LINK6"/>
      <w:bookmarkStart w:id="1" w:name="OLE_LINK7"/>
      <w:r>
        <w:t>Starker Klang braucht starkes Internet</w:t>
      </w:r>
      <w:bookmarkEnd w:id="0"/>
      <w:bookmarkEnd w:id="1"/>
    </w:p>
    <w:p w14:paraId="7CB7F054" w14:textId="5493B6B5" w:rsidR="008B0BB6" w:rsidRDefault="00197FBE" w:rsidP="00E209C7">
      <w:pPr>
        <w:pStyle w:val="AufzhlungPM"/>
      </w:pPr>
      <w:r>
        <w:t>Preise und Verfügbarkeit</w:t>
      </w:r>
      <w:bookmarkStart w:id="2" w:name="OLE_LINK4"/>
      <w:bookmarkStart w:id="3" w:name="OLE_LINK5"/>
    </w:p>
    <w:p w14:paraId="547BE483" w14:textId="0A6FC3D1" w:rsidR="003927C8" w:rsidRPr="00D57BC6" w:rsidRDefault="008E0514" w:rsidP="0070320B">
      <w:pPr>
        <w:pStyle w:val="SubheadlinePM"/>
      </w:pPr>
      <w:r>
        <w:t xml:space="preserve">Musik </w:t>
      </w:r>
      <w:r w:rsidR="007A40A1">
        <w:t>ist</w:t>
      </w:r>
      <w:r>
        <w:t xml:space="preserve"> digital</w:t>
      </w:r>
      <w:bookmarkEnd w:id="2"/>
      <w:bookmarkEnd w:id="3"/>
    </w:p>
    <w:p w14:paraId="2FFA4C35" w14:textId="389792FB" w:rsidR="00274869" w:rsidRDefault="00B7627E" w:rsidP="008B0BB6">
      <w:pPr>
        <w:pStyle w:val="StandardtextPM"/>
      </w:pPr>
      <w:r w:rsidRPr="008B0BB6">
        <w:t xml:space="preserve">Online-Streaming statt CD-Kauf und Podcast statt Radio – in den vergangenen Jahren ändern immer mehr Menschen ihre Hörgewohnheiten und die Musikindustrie steckt mitten im Umbruch. Allein im </w:t>
      </w:r>
      <w:r w:rsidR="00CA6F02" w:rsidRPr="008B0BB6">
        <w:t>letzten</w:t>
      </w:r>
      <w:r w:rsidRPr="008B0BB6">
        <w:t xml:space="preserve"> Jahr wuchs der </w:t>
      </w:r>
      <w:r w:rsidR="00E70EFC" w:rsidRPr="008B0BB6">
        <w:t xml:space="preserve">weltweite </w:t>
      </w:r>
      <w:r w:rsidRPr="008B0BB6">
        <w:t>Umsatz von Streaming-Angeboten um 32 Prozent</w:t>
      </w:r>
      <w:r>
        <w:t xml:space="preserve"> (</w:t>
      </w:r>
      <w:hyperlink r:id="rId8" w:history="1">
        <w:r w:rsidR="00E70EFC" w:rsidRPr="00E70EFC">
          <w:rPr>
            <w:rStyle w:val="Hyperlink"/>
          </w:rPr>
          <w:t>Analyse von Counterpoint Research</w:t>
        </w:r>
      </w:hyperlink>
      <w:r w:rsidR="00E70EFC">
        <w:t>).</w:t>
      </w:r>
      <w:r w:rsidR="00CB6CBE">
        <w:t xml:space="preserve"> </w:t>
      </w:r>
      <w:r w:rsidR="002E60A9" w:rsidRPr="008B0BB6">
        <w:t xml:space="preserve">2019 steuerten </w:t>
      </w:r>
      <w:r w:rsidR="00CB6CBE" w:rsidRPr="008B0BB6">
        <w:t xml:space="preserve">Streaming-Angebote </w:t>
      </w:r>
      <w:r w:rsidR="002E60A9" w:rsidRPr="008B0BB6">
        <w:t xml:space="preserve">im wichtigen nordamerikanischen Markt </w:t>
      </w:r>
      <w:r w:rsidR="00CB6CBE" w:rsidRPr="008B0BB6">
        <w:t>79,5 Prozent zum Gesamtumsatz bei</w:t>
      </w:r>
      <w:r w:rsidR="00CB6CBE">
        <w:t xml:space="preserve"> (</w:t>
      </w:r>
      <w:hyperlink r:id="rId9" w:history="1">
        <w:r w:rsidR="00CB6CBE" w:rsidRPr="00CB6CBE">
          <w:rPr>
            <w:rStyle w:val="Hyperlink"/>
          </w:rPr>
          <w:t xml:space="preserve">offizielle Zahlen der Recording Industry </w:t>
        </w:r>
        <w:proofErr w:type="spellStart"/>
        <w:r w:rsidR="00CB6CBE" w:rsidRPr="00CB6CBE">
          <w:rPr>
            <w:rStyle w:val="Hyperlink"/>
          </w:rPr>
          <w:t>Association</w:t>
        </w:r>
        <w:proofErr w:type="spellEnd"/>
        <w:r w:rsidR="00CB6CBE" w:rsidRPr="00CB6CBE">
          <w:rPr>
            <w:rStyle w:val="Hyperlink"/>
          </w:rPr>
          <w:t xml:space="preserve"> of </w:t>
        </w:r>
        <w:proofErr w:type="spellStart"/>
        <w:r w:rsidR="00CB6CBE" w:rsidRPr="00CB6CBE">
          <w:rPr>
            <w:rStyle w:val="Hyperlink"/>
          </w:rPr>
          <w:t>America</w:t>
        </w:r>
        <w:proofErr w:type="spellEnd"/>
      </w:hyperlink>
      <w:r w:rsidR="00CB6CBE">
        <w:t>)</w:t>
      </w:r>
      <w:r w:rsidR="00CB6CBE" w:rsidRPr="008B0BB6">
        <w:t>.</w:t>
      </w:r>
      <w:r w:rsidR="000B222F">
        <w:t xml:space="preserve"> </w:t>
      </w:r>
      <w:r w:rsidR="000B222F" w:rsidRPr="008B0BB6">
        <w:t>Die große Ära der CD ist damit endgültig vorbei</w:t>
      </w:r>
      <w:r w:rsidR="00701259" w:rsidRPr="008B0BB6">
        <w:t>.</w:t>
      </w:r>
      <w:r w:rsidR="00155B17" w:rsidRPr="008B0BB6">
        <w:t xml:space="preserve"> Das gilt </w:t>
      </w:r>
      <w:proofErr w:type="gramStart"/>
      <w:r w:rsidR="008B0BB6">
        <w:t>natürlich auch</w:t>
      </w:r>
      <w:proofErr w:type="gramEnd"/>
      <w:r w:rsidR="008B0BB6">
        <w:t xml:space="preserve"> </w:t>
      </w:r>
      <w:r w:rsidR="00155B17" w:rsidRPr="008B0BB6">
        <w:t xml:space="preserve">für deutsche Musik-Fans. </w:t>
      </w:r>
      <w:r w:rsidR="004E069F" w:rsidRPr="008B0BB6">
        <w:t xml:space="preserve">Dem </w:t>
      </w:r>
      <w:hyperlink r:id="rId10" w:history="1">
        <w:r w:rsidR="004E069F" w:rsidRPr="0039487A">
          <w:rPr>
            <w:rStyle w:val="Hyperlink"/>
          </w:rPr>
          <w:t>Jahresbericht des Bundesverband</w:t>
        </w:r>
        <w:r w:rsidR="0039487A" w:rsidRPr="0039487A">
          <w:rPr>
            <w:rStyle w:val="Hyperlink"/>
          </w:rPr>
          <w:t xml:space="preserve"> Musikindustrie</w:t>
        </w:r>
      </w:hyperlink>
      <w:r w:rsidR="0039487A">
        <w:t xml:space="preserve"> </w:t>
      </w:r>
      <w:r w:rsidR="0039487A" w:rsidRPr="008B0BB6">
        <w:t xml:space="preserve">zufolge macht der </w:t>
      </w:r>
      <w:r w:rsidR="00155B17" w:rsidRPr="008B0BB6">
        <w:t xml:space="preserve">digitale Vertrieb </w:t>
      </w:r>
      <w:r w:rsidR="00F85A34" w:rsidRPr="008B0BB6">
        <w:t xml:space="preserve">2019 </w:t>
      </w:r>
      <w:r w:rsidR="0039487A" w:rsidRPr="008B0BB6">
        <w:t xml:space="preserve">hierzulande </w:t>
      </w:r>
      <w:r w:rsidR="00155B17" w:rsidRPr="008B0BB6">
        <w:t>bereits 64,4 Prozent aus</w:t>
      </w:r>
      <w:r w:rsidR="00155B17">
        <w:t>.</w:t>
      </w:r>
    </w:p>
    <w:p w14:paraId="304A6632" w14:textId="29EE6992" w:rsidR="003927C8" w:rsidRPr="00D57BC6" w:rsidRDefault="0039487A" w:rsidP="00B73F9D">
      <w:pPr>
        <w:pStyle w:val="SubheadlinePM"/>
      </w:pPr>
      <w:bookmarkStart w:id="4" w:name="OLE_LINK2"/>
      <w:bookmarkStart w:id="5" w:name="OLE_LINK3"/>
      <w:r>
        <w:t>Die Streaming-</w:t>
      </w:r>
      <w:r w:rsidR="0019339C">
        <w:t xml:space="preserve">Favoriten </w:t>
      </w:r>
      <w:bookmarkEnd w:id="4"/>
      <w:bookmarkEnd w:id="5"/>
    </w:p>
    <w:p w14:paraId="313F56F2" w14:textId="3B0507BB" w:rsidR="003927C8" w:rsidRDefault="0039487A" w:rsidP="004A5F1F">
      <w:pPr>
        <w:pStyle w:val="StandardtextPM"/>
      </w:pPr>
      <w:r>
        <w:t>Zu den großen Gewinnern dieser Trendwende gehört die schwedische Firma Spotify</w:t>
      </w:r>
      <w:r w:rsidR="008B0BB6">
        <w:t>®</w:t>
      </w:r>
      <w:r>
        <w:t xml:space="preserve">. Das Unternehmen, dessen Name schon nahezu synonym für Musik-Streaming steht, verzeichnete </w:t>
      </w:r>
      <w:hyperlink r:id="rId11" w:history="1">
        <w:r w:rsidRPr="0039487A">
          <w:rPr>
            <w:rStyle w:val="Hyperlink"/>
          </w:rPr>
          <w:t>im zweiten Quartal 2020</w:t>
        </w:r>
      </w:hyperlink>
      <w:r>
        <w:t xml:space="preserve"> weltweit insgesamt 138</w:t>
      </w:r>
      <w:r w:rsidR="00CC2841">
        <w:t xml:space="preserve"> Millionen</w:t>
      </w:r>
      <w:r>
        <w:t xml:space="preserve"> zahlende Premium-Abonnenten und insgesamt 299 Millionen Nutzer. </w:t>
      </w:r>
      <w:r w:rsidR="0019339C">
        <w:t>W</w:t>
      </w:r>
      <w:r w:rsidR="00DD1F9C">
        <w:t>elche Künstlerinnen und Künstler</w:t>
      </w:r>
      <w:r w:rsidR="0019339C">
        <w:t xml:space="preserve"> liegen bei ihnen </w:t>
      </w:r>
      <w:r w:rsidR="00DD1F9C">
        <w:t xml:space="preserve">im Trend? Im vergangenen Jahr war das der US-amerikanische Popkünstler Post Malone, dessen Songs laut </w:t>
      </w:r>
      <w:hyperlink r:id="rId12" w:history="1">
        <w:r w:rsidR="00DD1F9C" w:rsidRPr="00341130">
          <w:rPr>
            <w:rStyle w:val="Hyperlink"/>
          </w:rPr>
          <w:t>Spotify-Beste</w:t>
        </w:r>
        <w:r w:rsidR="00DD1F9C" w:rsidRPr="00341130">
          <w:rPr>
            <w:rStyle w:val="Hyperlink"/>
          </w:rPr>
          <w:t>n</w:t>
        </w:r>
        <w:r w:rsidR="00DD1F9C" w:rsidRPr="00341130">
          <w:rPr>
            <w:rStyle w:val="Hyperlink"/>
          </w:rPr>
          <w:t>liste</w:t>
        </w:r>
      </w:hyperlink>
      <w:r w:rsidR="00DD1F9C">
        <w:t xml:space="preserve"> mehr als 6,5 Milliarden Mal gestreamt wurden. Malone steht dabei gemeinsam mit Billie </w:t>
      </w:r>
      <w:proofErr w:type="spellStart"/>
      <w:r w:rsidR="00DD1F9C">
        <w:t>Eilish</w:t>
      </w:r>
      <w:proofErr w:type="spellEnd"/>
      <w:r w:rsidR="00DD1F9C">
        <w:t xml:space="preserve"> und Ariana Grande auf dem Siegertreppchen</w:t>
      </w:r>
      <w:r w:rsidR="0048351E">
        <w:t xml:space="preserve"> und hat somit hochkarätige Begleitung. Die gerade erst 18-jährige </w:t>
      </w:r>
      <w:proofErr w:type="spellStart"/>
      <w:r w:rsidR="0048351E">
        <w:t>Eilish</w:t>
      </w:r>
      <w:proofErr w:type="spellEnd"/>
      <w:r w:rsidR="0048351E">
        <w:t xml:space="preserve"> lieferte mit „</w:t>
      </w:r>
      <w:proofErr w:type="spellStart"/>
      <w:r w:rsidR="0048351E" w:rsidRPr="0048351E">
        <w:t>When</w:t>
      </w:r>
      <w:proofErr w:type="spellEnd"/>
      <w:r w:rsidR="0048351E" w:rsidRPr="0048351E">
        <w:t xml:space="preserve"> </w:t>
      </w:r>
      <w:proofErr w:type="spellStart"/>
      <w:r w:rsidR="0048351E" w:rsidRPr="0048351E">
        <w:t>We</w:t>
      </w:r>
      <w:proofErr w:type="spellEnd"/>
      <w:r w:rsidR="0048351E" w:rsidRPr="0048351E">
        <w:t xml:space="preserve"> All Fall </w:t>
      </w:r>
      <w:proofErr w:type="spellStart"/>
      <w:r w:rsidR="0048351E" w:rsidRPr="0048351E">
        <w:t>Asleep</w:t>
      </w:r>
      <w:proofErr w:type="spellEnd"/>
      <w:r w:rsidR="0048351E" w:rsidRPr="0048351E">
        <w:t xml:space="preserve">, </w:t>
      </w:r>
      <w:proofErr w:type="spellStart"/>
      <w:r w:rsidR="0048351E" w:rsidRPr="0048351E">
        <w:t>Where</w:t>
      </w:r>
      <w:proofErr w:type="spellEnd"/>
      <w:r w:rsidR="0048351E" w:rsidRPr="0048351E">
        <w:t xml:space="preserve"> Do </w:t>
      </w:r>
      <w:proofErr w:type="spellStart"/>
      <w:r w:rsidR="0048351E" w:rsidRPr="0048351E">
        <w:t>We</w:t>
      </w:r>
      <w:proofErr w:type="spellEnd"/>
      <w:r w:rsidR="0048351E" w:rsidRPr="0048351E">
        <w:t xml:space="preserve"> Go?</w:t>
      </w:r>
      <w:r w:rsidR="0048351E">
        <w:t xml:space="preserve">“ nämlich das meist-gestreamte Album des Jahres ab, während Ariana Grande die nach Streaming-Zugriffen erfolgreichste Sängerin des Jahrzehnts ist. </w:t>
      </w:r>
      <w:r w:rsidR="005F216A">
        <w:t xml:space="preserve">Apropos Jahrzehnt: Seit 2010 mussten die Spotify-Server am häufigsten das Lied „Shape of </w:t>
      </w:r>
      <w:proofErr w:type="spellStart"/>
      <w:r w:rsidR="005F216A">
        <w:t>You</w:t>
      </w:r>
      <w:proofErr w:type="spellEnd"/>
      <w:r w:rsidR="005F216A">
        <w:t>“ von Ed Sheeran ausliefern – die Erfolgs-Single des englischen Musikers führt nämlich weiterhin die Bestenliste der populärsten Songs an.</w:t>
      </w:r>
    </w:p>
    <w:p w14:paraId="4B067137" w14:textId="5132347B" w:rsidR="007227B5" w:rsidRDefault="007227B5" w:rsidP="004A5F1F">
      <w:pPr>
        <w:pStyle w:val="StandardtextPM"/>
      </w:pPr>
    </w:p>
    <w:p w14:paraId="0E1422EF" w14:textId="77777777" w:rsidR="007227B5" w:rsidRDefault="007227B5" w:rsidP="004A5F1F">
      <w:pPr>
        <w:pStyle w:val="StandardtextPM"/>
      </w:pPr>
    </w:p>
    <w:p w14:paraId="65F74007" w14:textId="48687AA6" w:rsidR="00F86931" w:rsidRPr="00D57BC6" w:rsidRDefault="00260BBE" w:rsidP="00B73F9D">
      <w:pPr>
        <w:pStyle w:val="SubheadlinePM"/>
      </w:pPr>
      <w:r w:rsidRPr="00260BBE">
        <w:lastRenderedPageBreak/>
        <w:t>Starker Klang braucht starkes Internet</w:t>
      </w:r>
    </w:p>
    <w:p w14:paraId="59603CA2" w14:textId="15803402" w:rsidR="00460EF5" w:rsidRDefault="001A540B" w:rsidP="001F7DA6">
      <w:pPr>
        <w:pStyle w:val="StandardtextPM"/>
      </w:pPr>
      <w:r>
        <w:t>D</w:t>
      </w:r>
      <w:r w:rsidR="00BB3C98">
        <w:t>as Streaming-Zeitalter bringt allerdings auch neue Herausforderungen mit sich. Wo früher Bandsalat oder CD-Kratzer den Musik</w:t>
      </w:r>
      <w:r w:rsidR="00DC4F78">
        <w:t>g</w:t>
      </w:r>
      <w:r w:rsidR="00BB3C98">
        <w:t>enuss trübten, sorg</w:t>
      </w:r>
      <w:r w:rsidR="001C6B41">
        <w:t>en</w:t>
      </w:r>
      <w:r w:rsidR="00BB3C98">
        <w:t xml:space="preserve"> heutzutage schlechte Online</w:t>
      </w:r>
      <w:r w:rsidR="00DC4F78">
        <w:t>ver</w:t>
      </w:r>
      <w:r w:rsidR="00BB3C98">
        <w:t>bindung</w:t>
      </w:r>
      <w:r w:rsidR="001C6B41">
        <w:t>en</w:t>
      </w:r>
      <w:r w:rsidR="00BB3C98">
        <w:t xml:space="preserve"> für einen Sound</w:t>
      </w:r>
      <w:r w:rsidR="000C193C">
        <w:t>,</w:t>
      </w:r>
      <w:r w:rsidR="00BB3C98">
        <w:t xml:space="preserve"> der klingt als wäre der DJ am Mischpult weggenickt.</w:t>
      </w:r>
      <w:r w:rsidR="00AC029B">
        <w:t xml:space="preserve"> Und das nicht nur unterwegs. Auch </w:t>
      </w:r>
      <w:r w:rsidR="001C6B41">
        <w:t xml:space="preserve">zahlreichen </w:t>
      </w:r>
      <w:r w:rsidR="00F914AF">
        <w:t xml:space="preserve">Heimnetzwerken geht </w:t>
      </w:r>
      <w:r w:rsidR="005E049F">
        <w:t xml:space="preserve">schnell die Puste aus, wenn zu viele Familienmitglieder gleichzeitig </w:t>
      </w:r>
      <w:r w:rsidR="001C6B41">
        <w:t xml:space="preserve">an der Bandbreite zehren. Entweder, weil die </w:t>
      </w:r>
      <w:r w:rsidR="0019339C">
        <w:t xml:space="preserve">gebuchte </w:t>
      </w:r>
      <w:r w:rsidR="001C6B41">
        <w:t>Internet</w:t>
      </w:r>
      <w:r w:rsidR="0019339C">
        <w:t xml:space="preserve">geschwindigkeit </w:t>
      </w:r>
      <w:r w:rsidR="001C6B41">
        <w:t xml:space="preserve">nur ungenügend </w:t>
      </w:r>
      <w:r w:rsidR="0019339C">
        <w:t>in Haus oder Wohnung verteilt</w:t>
      </w:r>
      <w:r w:rsidR="001C6B41">
        <w:t xml:space="preserve"> wird – oder weil keine ausreichende WLAN-Abdeckung </w:t>
      </w:r>
      <w:r w:rsidR="00CC5C99">
        <w:t xml:space="preserve">für Mobilgeräte </w:t>
      </w:r>
      <w:r w:rsidR="001C6B41">
        <w:t>gewährleistet ist.</w:t>
      </w:r>
    </w:p>
    <w:p w14:paraId="2F010C77" w14:textId="5647F244" w:rsidR="001C6B41" w:rsidRDefault="001C6B41" w:rsidP="001F7DA6">
      <w:pPr>
        <w:pStyle w:val="StandardtextPM"/>
      </w:pPr>
    </w:p>
    <w:p w14:paraId="5F93C0AE" w14:textId="322221D2" w:rsidR="001C6B41" w:rsidRDefault="001C6B41" w:rsidP="001F7DA6">
      <w:pPr>
        <w:pStyle w:val="StandardtextPM"/>
      </w:pPr>
      <w:r>
        <w:t xml:space="preserve">Deshalb beginnt perfekter Musikgenuss mit einem stabilen Heimnetzwerk, das sich am einfachsten mit </w:t>
      </w:r>
      <w:r w:rsidRPr="001C6B41">
        <w:t>sogenannte</w:t>
      </w:r>
      <w:r>
        <w:t>n</w:t>
      </w:r>
      <w:r w:rsidRPr="001C6B41">
        <w:t xml:space="preserve"> Powerline-Adapter</w:t>
      </w:r>
      <w:r>
        <w:t>n realisieren lässt</w:t>
      </w:r>
      <w:r w:rsidRPr="001C6B41">
        <w:t>.</w:t>
      </w:r>
      <w:r>
        <w:t xml:space="preserve"> </w:t>
      </w:r>
      <w:r w:rsidR="0019339C">
        <w:t xml:space="preserve">Sie </w:t>
      </w:r>
      <w:r>
        <w:t>nutzen die vorhandene Stromleitung als Datenautobahn und verwandeln jede Steckdose in einen WLAN-Zugangspunkt oder einen Netzwerkanschluss für Kabelverbindungen. Die Vorteile solcher Lösungen wie der Magic</w:t>
      </w:r>
      <w:r w:rsidR="0019339C">
        <w:t>-</w:t>
      </w:r>
      <w:r>
        <w:t xml:space="preserve">Serie des deutschen Marktführers devolo liegen auf der Hand: Wände oder Decken bremsen die Verbindung nicht mehr aus und </w:t>
      </w:r>
      <w:r w:rsidR="008E0514">
        <w:t>weil die Adapter jederzeit neu platziert werden können, kommt das schnelle Internet immer dorthin, wo es gebraucht wird. Selbst in den Partykeller, um bei der nächsten Feier für den passenden Soundtrack zu sorgen. Natürlich online gestreamt.</w:t>
      </w:r>
    </w:p>
    <w:p w14:paraId="5C0308DD" w14:textId="1AC323A6" w:rsidR="004A5AC0" w:rsidRPr="00D57BC6" w:rsidRDefault="00197FBE" w:rsidP="00B73F9D">
      <w:pPr>
        <w:pStyle w:val="SubheadlinePM"/>
      </w:pPr>
      <w:r>
        <w:t>Preise und Verfügbarkeit</w:t>
      </w:r>
    </w:p>
    <w:p w14:paraId="7B77E358" w14:textId="6278453C" w:rsidR="00A17677" w:rsidRDefault="00197FBE" w:rsidP="001F7DA6">
      <w:pPr>
        <w:pStyle w:val="StandardtextPM"/>
      </w:pPr>
      <w:r w:rsidRPr="00197FBE">
        <w:t>D</w:t>
      </w:r>
      <w:r>
        <w:t>ie aktuellen</w:t>
      </w:r>
      <w:r w:rsidRPr="00197FBE">
        <w:t xml:space="preserve"> Magic 2 WiFi </w:t>
      </w:r>
      <w:proofErr w:type="spellStart"/>
      <w:r w:rsidRPr="00197FBE">
        <w:t>next</w:t>
      </w:r>
      <w:proofErr w:type="spellEnd"/>
      <w:r w:rsidR="0019339C">
        <w:t>-</w:t>
      </w:r>
      <w:r>
        <w:t xml:space="preserve">Adapter von devolo sind </w:t>
      </w:r>
      <w:r w:rsidRPr="00197FBE">
        <w:t xml:space="preserve">in verschiedenen Varianten verfügbar: Das Starter Kit enthält zwei Adapter zum Preis von 199,90 Euro (inkl. MwSt.) und deckt eine Wohnfläche bis ca. 90 m² ab. Das devolo Magic 2 WiFi </w:t>
      </w:r>
      <w:proofErr w:type="spellStart"/>
      <w:r w:rsidRPr="00197FBE">
        <w:t>next</w:t>
      </w:r>
      <w:proofErr w:type="spellEnd"/>
      <w:r w:rsidRPr="00197FBE">
        <w:t xml:space="preserve"> </w:t>
      </w:r>
      <w:proofErr w:type="spellStart"/>
      <w:r w:rsidRPr="00197FBE">
        <w:t>Multiroom</w:t>
      </w:r>
      <w:proofErr w:type="spellEnd"/>
      <w:r w:rsidRPr="00197FBE">
        <w:t xml:space="preserve"> Kit kommt für die Abdeckung größerer Wohnflächen bis ca. 180 m</w:t>
      </w:r>
      <w:r w:rsidRPr="007227B5">
        <w:rPr>
          <w:vertAlign w:val="superscript"/>
        </w:rPr>
        <w:t>2</w:t>
      </w:r>
      <w:r w:rsidRPr="00197FBE">
        <w:t xml:space="preserve"> direkt mit drei Adaptern und kostet 299,90 Euro (inkl. MwSt.). Zur Erweiterung eines bestehenden Magic-Netzwerks sind die Magic 2 WiFi </w:t>
      </w:r>
      <w:proofErr w:type="spellStart"/>
      <w:r w:rsidRPr="00197FBE">
        <w:t>next</w:t>
      </w:r>
      <w:proofErr w:type="spellEnd"/>
      <w:r w:rsidRPr="00197FBE">
        <w:t>-Adapter zu einem Preis von 129,90 Euro (inkl. MwSt.) auch einzeln erhältlich. devolo gewährt auf alle Produkte drei Jahre Garantie.</w:t>
      </w:r>
    </w:p>
    <w:p w14:paraId="2ED1F4D1" w14:textId="77777777" w:rsidR="00B73F9D" w:rsidRPr="00D57BC6" w:rsidRDefault="004A5F1F" w:rsidP="00F64E83">
      <w:pPr>
        <w:pStyle w:val="SubheadlinePM"/>
      </w:pPr>
      <w:r w:rsidRPr="00D57BC6">
        <w:t>Pressekontakt</w:t>
      </w:r>
    </w:p>
    <w:p w14:paraId="47A9BF95" w14:textId="77777777" w:rsidR="004A5AC0" w:rsidRPr="00D57BC6" w:rsidRDefault="004A5AC0" w:rsidP="00B73F9D">
      <w:pPr>
        <w:pStyle w:val="StandardtextPM"/>
      </w:pPr>
      <w:r w:rsidRPr="00D57BC6">
        <w:t>devolo AG</w:t>
      </w:r>
    </w:p>
    <w:p w14:paraId="56277FCF" w14:textId="77777777" w:rsidR="004A5AC0" w:rsidRPr="00D57BC6" w:rsidRDefault="00A10E55" w:rsidP="00B73F9D">
      <w:pPr>
        <w:pStyle w:val="StandardtextPM"/>
      </w:pPr>
      <w:r>
        <w:t>Marcel Schüll</w:t>
      </w:r>
    </w:p>
    <w:p w14:paraId="445F0962" w14:textId="77777777" w:rsidR="004A5AC0" w:rsidRPr="00D57BC6" w:rsidRDefault="004A5AC0" w:rsidP="00B73F9D">
      <w:pPr>
        <w:pStyle w:val="StandardtextPM"/>
      </w:pPr>
      <w:r w:rsidRPr="00D57BC6">
        <w:t>Charlottenburger Allee 6</w:t>
      </w:r>
      <w:r w:rsidR="00352DCE" w:rsidRPr="00D57BC6">
        <w:t>7</w:t>
      </w:r>
    </w:p>
    <w:p w14:paraId="0CF7BEA2" w14:textId="77777777" w:rsidR="004A5AC0" w:rsidRPr="00D57BC6" w:rsidRDefault="004A5AC0" w:rsidP="00B73F9D">
      <w:pPr>
        <w:pStyle w:val="StandardtextPM"/>
      </w:pPr>
      <w:r w:rsidRPr="00D57BC6">
        <w:t>52068 Aachen</w:t>
      </w:r>
    </w:p>
    <w:p w14:paraId="17591203" w14:textId="77777777" w:rsidR="004A5AC0" w:rsidRPr="00D57BC6" w:rsidRDefault="004A5AC0" w:rsidP="00B73F9D">
      <w:pPr>
        <w:pStyle w:val="StandardtextPM"/>
      </w:pPr>
      <w:r w:rsidRPr="00D57BC6">
        <w:t>T: +49 241 18279-</w:t>
      </w:r>
      <w:r w:rsidR="00352DCE" w:rsidRPr="00D57BC6">
        <w:t>51</w:t>
      </w:r>
      <w:r w:rsidR="00A10E55">
        <w:t>4</w:t>
      </w:r>
    </w:p>
    <w:p w14:paraId="4F14C9AA" w14:textId="77777777" w:rsidR="00A10E55" w:rsidRPr="0070320B" w:rsidRDefault="007227B5" w:rsidP="00A10E55">
      <w:pPr>
        <w:pStyle w:val="StandardtextPM"/>
      </w:pPr>
      <w:hyperlink r:id="rId13" w:history="1">
        <w:r w:rsidR="00A10E55" w:rsidRPr="0070320B">
          <w:rPr>
            <w:rStyle w:val="Hyperlink"/>
          </w:rPr>
          <w:t>marcel.schuell@devolo.de</w:t>
        </w:r>
      </w:hyperlink>
    </w:p>
    <w:p w14:paraId="6B897105" w14:textId="77777777" w:rsidR="00B5137A" w:rsidRPr="00D57BC6" w:rsidRDefault="00B5137A" w:rsidP="00B73F9D">
      <w:pPr>
        <w:pStyle w:val="StandardtextPM"/>
      </w:pPr>
    </w:p>
    <w:p w14:paraId="12C1CD19"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FE5EA5C" w14:textId="77777777" w:rsidR="009E2DAE" w:rsidRPr="00D57BC6" w:rsidRDefault="009E2DAE" w:rsidP="00B73F9D">
      <w:pPr>
        <w:pStyle w:val="StandardtextPM"/>
      </w:pPr>
    </w:p>
    <w:p w14:paraId="225CA0B1" w14:textId="77777777" w:rsidR="00352DCE" w:rsidRPr="00D57BC6" w:rsidRDefault="00352DCE" w:rsidP="00352DCE">
      <w:pPr>
        <w:pStyle w:val="SubheadlinePM"/>
      </w:pPr>
      <w:r w:rsidRPr="00D57BC6">
        <w:t>Über devolo</w:t>
      </w:r>
    </w:p>
    <w:p w14:paraId="568D74E6" w14:textId="6C50751E"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w:t>
      </w:r>
      <w:r w:rsidRPr="006B2BAC">
        <w:lastRenderedPageBreak/>
        <w:t>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2A6353">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4"/>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86F16" w14:textId="77777777" w:rsidR="00C33608" w:rsidRDefault="00C33608">
      <w:r>
        <w:separator/>
      </w:r>
    </w:p>
  </w:endnote>
  <w:endnote w:type="continuationSeparator" w:id="0">
    <w:p w14:paraId="5956FEF3" w14:textId="77777777" w:rsidR="00C33608" w:rsidRDefault="00C3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1F69" w14:textId="77777777" w:rsidR="00C33608" w:rsidRDefault="00C33608">
      <w:r>
        <w:separator/>
      </w:r>
    </w:p>
  </w:footnote>
  <w:footnote w:type="continuationSeparator" w:id="0">
    <w:p w14:paraId="10B35079" w14:textId="77777777" w:rsidR="00C33608" w:rsidRDefault="00C3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69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4D3FA6" wp14:editId="088F8BE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3FA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5F7FBD0" wp14:editId="1583FF94">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907BE"/>
    <w:rsid w:val="000A44FA"/>
    <w:rsid w:val="000B122D"/>
    <w:rsid w:val="000B222F"/>
    <w:rsid w:val="000B3D5E"/>
    <w:rsid w:val="000C193C"/>
    <w:rsid w:val="000C3F6B"/>
    <w:rsid w:val="000D0AE6"/>
    <w:rsid w:val="000D5E43"/>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17"/>
    <w:rsid w:val="00155B48"/>
    <w:rsid w:val="001644D1"/>
    <w:rsid w:val="0017181B"/>
    <w:rsid w:val="00175D03"/>
    <w:rsid w:val="0019339C"/>
    <w:rsid w:val="00195A51"/>
    <w:rsid w:val="00197FBE"/>
    <w:rsid w:val="001A15E2"/>
    <w:rsid w:val="001A4FFC"/>
    <w:rsid w:val="001A540B"/>
    <w:rsid w:val="001C60DF"/>
    <w:rsid w:val="001C6852"/>
    <w:rsid w:val="001C6B41"/>
    <w:rsid w:val="001C79C8"/>
    <w:rsid w:val="001D3D17"/>
    <w:rsid w:val="001D7312"/>
    <w:rsid w:val="001E65C4"/>
    <w:rsid w:val="001F0941"/>
    <w:rsid w:val="001F7DA6"/>
    <w:rsid w:val="0020428E"/>
    <w:rsid w:val="00206152"/>
    <w:rsid w:val="002122BB"/>
    <w:rsid w:val="00220741"/>
    <w:rsid w:val="00226ADD"/>
    <w:rsid w:val="00227540"/>
    <w:rsid w:val="00227761"/>
    <w:rsid w:val="00246E13"/>
    <w:rsid w:val="00251365"/>
    <w:rsid w:val="00257296"/>
    <w:rsid w:val="00260A5A"/>
    <w:rsid w:val="00260BBE"/>
    <w:rsid w:val="0026489F"/>
    <w:rsid w:val="00264E7D"/>
    <w:rsid w:val="00265D90"/>
    <w:rsid w:val="002661E6"/>
    <w:rsid w:val="00274869"/>
    <w:rsid w:val="002760E4"/>
    <w:rsid w:val="00276290"/>
    <w:rsid w:val="00285C50"/>
    <w:rsid w:val="00287EDC"/>
    <w:rsid w:val="00290062"/>
    <w:rsid w:val="00295636"/>
    <w:rsid w:val="00296CD8"/>
    <w:rsid w:val="002A083D"/>
    <w:rsid w:val="002A6353"/>
    <w:rsid w:val="002B0372"/>
    <w:rsid w:val="002B3A6A"/>
    <w:rsid w:val="002B77B1"/>
    <w:rsid w:val="002C29AA"/>
    <w:rsid w:val="002C3F12"/>
    <w:rsid w:val="002E0A19"/>
    <w:rsid w:val="002E29EB"/>
    <w:rsid w:val="002E5D93"/>
    <w:rsid w:val="002E60A9"/>
    <w:rsid w:val="0030174C"/>
    <w:rsid w:val="00303D8C"/>
    <w:rsid w:val="00312DD0"/>
    <w:rsid w:val="00313ECA"/>
    <w:rsid w:val="00325566"/>
    <w:rsid w:val="00330EFC"/>
    <w:rsid w:val="00333AE5"/>
    <w:rsid w:val="00341130"/>
    <w:rsid w:val="00351E65"/>
    <w:rsid w:val="00352DCE"/>
    <w:rsid w:val="00353E35"/>
    <w:rsid w:val="00356118"/>
    <w:rsid w:val="003577B8"/>
    <w:rsid w:val="00361508"/>
    <w:rsid w:val="00370F90"/>
    <w:rsid w:val="003718AD"/>
    <w:rsid w:val="00382FE2"/>
    <w:rsid w:val="003904FA"/>
    <w:rsid w:val="003927C8"/>
    <w:rsid w:val="0039487A"/>
    <w:rsid w:val="003A362B"/>
    <w:rsid w:val="003A491B"/>
    <w:rsid w:val="003C02FB"/>
    <w:rsid w:val="003C1D25"/>
    <w:rsid w:val="003C4348"/>
    <w:rsid w:val="003D1A54"/>
    <w:rsid w:val="003D3042"/>
    <w:rsid w:val="003D34C4"/>
    <w:rsid w:val="003D5203"/>
    <w:rsid w:val="003D575C"/>
    <w:rsid w:val="003E7C0A"/>
    <w:rsid w:val="003F5545"/>
    <w:rsid w:val="003F6AD6"/>
    <w:rsid w:val="0040144F"/>
    <w:rsid w:val="00422923"/>
    <w:rsid w:val="004440C3"/>
    <w:rsid w:val="00445E48"/>
    <w:rsid w:val="004607B9"/>
    <w:rsid w:val="00460EF5"/>
    <w:rsid w:val="004671B1"/>
    <w:rsid w:val="004677E6"/>
    <w:rsid w:val="00472B42"/>
    <w:rsid w:val="00482016"/>
    <w:rsid w:val="0048351E"/>
    <w:rsid w:val="00490530"/>
    <w:rsid w:val="00491471"/>
    <w:rsid w:val="0049239F"/>
    <w:rsid w:val="004A5AC0"/>
    <w:rsid w:val="004A5F1F"/>
    <w:rsid w:val="004B2586"/>
    <w:rsid w:val="004B7B0E"/>
    <w:rsid w:val="004C32CA"/>
    <w:rsid w:val="004C529B"/>
    <w:rsid w:val="004C70A2"/>
    <w:rsid w:val="004D06A6"/>
    <w:rsid w:val="004D108F"/>
    <w:rsid w:val="004D524F"/>
    <w:rsid w:val="004E069F"/>
    <w:rsid w:val="004E4599"/>
    <w:rsid w:val="004F7DEC"/>
    <w:rsid w:val="00500339"/>
    <w:rsid w:val="00517FBE"/>
    <w:rsid w:val="00526EB1"/>
    <w:rsid w:val="005331CC"/>
    <w:rsid w:val="00553797"/>
    <w:rsid w:val="00563970"/>
    <w:rsid w:val="0056756E"/>
    <w:rsid w:val="00570FBD"/>
    <w:rsid w:val="005756EB"/>
    <w:rsid w:val="00585591"/>
    <w:rsid w:val="00590A24"/>
    <w:rsid w:val="005B4911"/>
    <w:rsid w:val="005B6C22"/>
    <w:rsid w:val="005C08F7"/>
    <w:rsid w:val="005C5C26"/>
    <w:rsid w:val="005C7C51"/>
    <w:rsid w:val="005D43E7"/>
    <w:rsid w:val="005D7FE7"/>
    <w:rsid w:val="005E049F"/>
    <w:rsid w:val="005E33C8"/>
    <w:rsid w:val="005E467A"/>
    <w:rsid w:val="005F216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900C0"/>
    <w:rsid w:val="006A0FAC"/>
    <w:rsid w:val="006A267D"/>
    <w:rsid w:val="006A4D01"/>
    <w:rsid w:val="006B195E"/>
    <w:rsid w:val="006B2BAC"/>
    <w:rsid w:val="006B3594"/>
    <w:rsid w:val="006C259D"/>
    <w:rsid w:val="006C513E"/>
    <w:rsid w:val="006D4196"/>
    <w:rsid w:val="006D6A14"/>
    <w:rsid w:val="006F4397"/>
    <w:rsid w:val="00701259"/>
    <w:rsid w:val="0070320B"/>
    <w:rsid w:val="00707E1B"/>
    <w:rsid w:val="007223A9"/>
    <w:rsid w:val="007227B5"/>
    <w:rsid w:val="007275E4"/>
    <w:rsid w:val="00732A45"/>
    <w:rsid w:val="00761083"/>
    <w:rsid w:val="00790DA0"/>
    <w:rsid w:val="00797AF4"/>
    <w:rsid w:val="007A0414"/>
    <w:rsid w:val="007A40A1"/>
    <w:rsid w:val="007B072D"/>
    <w:rsid w:val="007B2FE6"/>
    <w:rsid w:val="007B566E"/>
    <w:rsid w:val="007C176F"/>
    <w:rsid w:val="007C1D9B"/>
    <w:rsid w:val="007C2658"/>
    <w:rsid w:val="007C3477"/>
    <w:rsid w:val="007C3B6A"/>
    <w:rsid w:val="007D0C69"/>
    <w:rsid w:val="007D4B4C"/>
    <w:rsid w:val="007E0B0E"/>
    <w:rsid w:val="007F7838"/>
    <w:rsid w:val="00800A40"/>
    <w:rsid w:val="00820990"/>
    <w:rsid w:val="00825EBD"/>
    <w:rsid w:val="00830E24"/>
    <w:rsid w:val="00840461"/>
    <w:rsid w:val="00840540"/>
    <w:rsid w:val="00840C62"/>
    <w:rsid w:val="00857952"/>
    <w:rsid w:val="0086500E"/>
    <w:rsid w:val="00866050"/>
    <w:rsid w:val="00870011"/>
    <w:rsid w:val="00871740"/>
    <w:rsid w:val="00887AD6"/>
    <w:rsid w:val="0089056A"/>
    <w:rsid w:val="00892AD2"/>
    <w:rsid w:val="008A4B09"/>
    <w:rsid w:val="008A6152"/>
    <w:rsid w:val="008B0BB6"/>
    <w:rsid w:val="008B2196"/>
    <w:rsid w:val="008E0514"/>
    <w:rsid w:val="008F5AA0"/>
    <w:rsid w:val="0091326A"/>
    <w:rsid w:val="0091564A"/>
    <w:rsid w:val="00920A2C"/>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04D2"/>
    <w:rsid w:val="009B39A7"/>
    <w:rsid w:val="009D0A28"/>
    <w:rsid w:val="009D2CB6"/>
    <w:rsid w:val="009D39DD"/>
    <w:rsid w:val="009D4771"/>
    <w:rsid w:val="009D5BFE"/>
    <w:rsid w:val="009D6829"/>
    <w:rsid w:val="009D6DEE"/>
    <w:rsid w:val="009E09C2"/>
    <w:rsid w:val="009E2DAE"/>
    <w:rsid w:val="009E2E0A"/>
    <w:rsid w:val="009E700D"/>
    <w:rsid w:val="009F0601"/>
    <w:rsid w:val="009F5556"/>
    <w:rsid w:val="009F6821"/>
    <w:rsid w:val="00A03047"/>
    <w:rsid w:val="00A10E55"/>
    <w:rsid w:val="00A17677"/>
    <w:rsid w:val="00A31808"/>
    <w:rsid w:val="00A348E7"/>
    <w:rsid w:val="00A6278B"/>
    <w:rsid w:val="00A66150"/>
    <w:rsid w:val="00A67BA0"/>
    <w:rsid w:val="00A76AD3"/>
    <w:rsid w:val="00A80AA9"/>
    <w:rsid w:val="00A83B8A"/>
    <w:rsid w:val="00A9509D"/>
    <w:rsid w:val="00A97B26"/>
    <w:rsid w:val="00AA1510"/>
    <w:rsid w:val="00AA21CA"/>
    <w:rsid w:val="00AB5DBC"/>
    <w:rsid w:val="00AC029B"/>
    <w:rsid w:val="00AD62C2"/>
    <w:rsid w:val="00AD6CCB"/>
    <w:rsid w:val="00AE58BB"/>
    <w:rsid w:val="00AF1B2D"/>
    <w:rsid w:val="00AF5EC7"/>
    <w:rsid w:val="00B00ED1"/>
    <w:rsid w:val="00B03896"/>
    <w:rsid w:val="00B2019C"/>
    <w:rsid w:val="00B21D8D"/>
    <w:rsid w:val="00B402A0"/>
    <w:rsid w:val="00B5137A"/>
    <w:rsid w:val="00B66AF1"/>
    <w:rsid w:val="00B73477"/>
    <w:rsid w:val="00B73F9D"/>
    <w:rsid w:val="00B74A4B"/>
    <w:rsid w:val="00B7627E"/>
    <w:rsid w:val="00B77626"/>
    <w:rsid w:val="00B81FCA"/>
    <w:rsid w:val="00B8754F"/>
    <w:rsid w:val="00B904B1"/>
    <w:rsid w:val="00BA4DBB"/>
    <w:rsid w:val="00BB3C98"/>
    <w:rsid w:val="00BC319A"/>
    <w:rsid w:val="00BC7F5E"/>
    <w:rsid w:val="00BD0872"/>
    <w:rsid w:val="00BD195B"/>
    <w:rsid w:val="00BE1603"/>
    <w:rsid w:val="00BF0533"/>
    <w:rsid w:val="00BF1CAC"/>
    <w:rsid w:val="00C00055"/>
    <w:rsid w:val="00C020B1"/>
    <w:rsid w:val="00C138CE"/>
    <w:rsid w:val="00C14629"/>
    <w:rsid w:val="00C2321B"/>
    <w:rsid w:val="00C24111"/>
    <w:rsid w:val="00C301B7"/>
    <w:rsid w:val="00C33608"/>
    <w:rsid w:val="00C4485E"/>
    <w:rsid w:val="00C46307"/>
    <w:rsid w:val="00C51294"/>
    <w:rsid w:val="00C52981"/>
    <w:rsid w:val="00C63402"/>
    <w:rsid w:val="00C63CFF"/>
    <w:rsid w:val="00C65E78"/>
    <w:rsid w:val="00C76053"/>
    <w:rsid w:val="00C809FF"/>
    <w:rsid w:val="00C83B95"/>
    <w:rsid w:val="00C87C61"/>
    <w:rsid w:val="00CA1808"/>
    <w:rsid w:val="00CA4E7C"/>
    <w:rsid w:val="00CA6F02"/>
    <w:rsid w:val="00CA6F2A"/>
    <w:rsid w:val="00CB0CA8"/>
    <w:rsid w:val="00CB2B8A"/>
    <w:rsid w:val="00CB5B89"/>
    <w:rsid w:val="00CB6CBE"/>
    <w:rsid w:val="00CC0806"/>
    <w:rsid w:val="00CC2459"/>
    <w:rsid w:val="00CC2841"/>
    <w:rsid w:val="00CC52C1"/>
    <w:rsid w:val="00CC58F5"/>
    <w:rsid w:val="00CC5C99"/>
    <w:rsid w:val="00CD6C4C"/>
    <w:rsid w:val="00CE27DB"/>
    <w:rsid w:val="00CE32B0"/>
    <w:rsid w:val="00CF74F2"/>
    <w:rsid w:val="00CF7929"/>
    <w:rsid w:val="00D03CCF"/>
    <w:rsid w:val="00D03FB8"/>
    <w:rsid w:val="00D06492"/>
    <w:rsid w:val="00D362F8"/>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4F78"/>
    <w:rsid w:val="00DC71FB"/>
    <w:rsid w:val="00DD0B76"/>
    <w:rsid w:val="00DD1F9C"/>
    <w:rsid w:val="00DE492A"/>
    <w:rsid w:val="00DE65E4"/>
    <w:rsid w:val="00DF0776"/>
    <w:rsid w:val="00E02463"/>
    <w:rsid w:val="00E10508"/>
    <w:rsid w:val="00E15A2B"/>
    <w:rsid w:val="00E1720F"/>
    <w:rsid w:val="00E17670"/>
    <w:rsid w:val="00E2171A"/>
    <w:rsid w:val="00E36BD5"/>
    <w:rsid w:val="00E45E66"/>
    <w:rsid w:val="00E57E6E"/>
    <w:rsid w:val="00E70EFC"/>
    <w:rsid w:val="00E75289"/>
    <w:rsid w:val="00E80FE2"/>
    <w:rsid w:val="00E84A8E"/>
    <w:rsid w:val="00E93DA7"/>
    <w:rsid w:val="00E953A0"/>
    <w:rsid w:val="00EA45E7"/>
    <w:rsid w:val="00EB184C"/>
    <w:rsid w:val="00EC239C"/>
    <w:rsid w:val="00ED01FA"/>
    <w:rsid w:val="00ED55BA"/>
    <w:rsid w:val="00EE4F0D"/>
    <w:rsid w:val="00EF5A34"/>
    <w:rsid w:val="00F020BE"/>
    <w:rsid w:val="00F120C8"/>
    <w:rsid w:val="00F14D4C"/>
    <w:rsid w:val="00F302FC"/>
    <w:rsid w:val="00F322F5"/>
    <w:rsid w:val="00F32F43"/>
    <w:rsid w:val="00F33809"/>
    <w:rsid w:val="00F40127"/>
    <w:rsid w:val="00F5091A"/>
    <w:rsid w:val="00F51737"/>
    <w:rsid w:val="00F56C12"/>
    <w:rsid w:val="00F64E83"/>
    <w:rsid w:val="00F83449"/>
    <w:rsid w:val="00F8580D"/>
    <w:rsid w:val="00F85A34"/>
    <w:rsid w:val="00F86931"/>
    <w:rsid w:val="00F914AF"/>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9FDB78"/>
  <w15:docId w15:val="{2024C22F-3AC3-4AED-999B-3481D0A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E70EFC"/>
    <w:rPr>
      <w:color w:val="605E5C"/>
      <w:shd w:val="clear" w:color="auto" w:fill="E1DFDD"/>
    </w:rPr>
  </w:style>
  <w:style w:type="character" w:styleId="Kommentarzeichen">
    <w:name w:val="annotation reference"/>
    <w:basedOn w:val="Absatz-Standardschriftart"/>
    <w:uiPriority w:val="99"/>
    <w:semiHidden/>
    <w:unhideWhenUsed/>
    <w:rsid w:val="00155B17"/>
    <w:rPr>
      <w:sz w:val="16"/>
      <w:szCs w:val="16"/>
    </w:rPr>
  </w:style>
  <w:style w:type="paragraph" w:styleId="Kommentarthema">
    <w:name w:val="annotation subject"/>
    <w:basedOn w:val="Kommentartext"/>
    <w:next w:val="Kommentartext"/>
    <w:link w:val="KommentarthemaZchn"/>
    <w:uiPriority w:val="99"/>
    <w:semiHidden/>
    <w:unhideWhenUsed/>
    <w:rsid w:val="00155B17"/>
    <w:rPr>
      <w:b/>
      <w:bCs/>
    </w:rPr>
  </w:style>
  <w:style w:type="character" w:customStyle="1" w:styleId="KommentartextZchn">
    <w:name w:val="Kommentartext Zchn"/>
    <w:basedOn w:val="Absatz-Standardschriftart"/>
    <w:link w:val="Kommentartext"/>
    <w:semiHidden/>
    <w:rsid w:val="00155B17"/>
    <w:rPr>
      <w:rFonts w:ascii="Arial" w:hAnsi="Arial"/>
    </w:rPr>
  </w:style>
  <w:style w:type="character" w:customStyle="1" w:styleId="KommentarthemaZchn">
    <w:name w:val="Kommentarthema Zchn"/>
    <w:basedOn w:val="KommentartextZchn"/>
    <w:link w:val="Kommentarthema"/>
    <w:uiPriority w:val="99"/>
    <w:semiHidden/>
    <w:rsid w:val="00155B17"/>
    <w:rPr>
      <w:rFonts w:ascii="Arial" w:hAnsi="Arial"/>
      <w:b/>
      <w:bCs/>
    </w:rPr>
  </w:style>
  <w:style w:type="character" w:styleId="BesuchterLink">
    <w:name w:val="FollowedHyperlink"/>
    <w:basedOn w:val="Absatz-Standardschriftart"/>
    <w:uiPriority w:val="99"/>
    <w:semiHidden/>
    <w:unhideWhenUsed/>
    <w:rsid w:val="0072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nterpointresearch.com/global-online-music-streaming-grew-2019/"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room.spotify.com/2019-12-03/the-top-songs-artists-playlists-and-podcasts-of-2019-and-the-last-dec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ors.spotify.com/financials/press-release-details/2020/Spotify-Technology-S.A.-Announces-Financial-Results-for-Second-Quarter-2020/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usikindustrie.de/presse/presseinformationen/jahresbericht-des-bvmi" TargetMode="External"/><Relationship Id="rId4" Type="http://schemas.openxmlformats.org/officeDocument/2006/relationships/settings" Target="settings.xml"/><Relationship Id="rId9" Type="http://schemas.openxmlformats.org/officeDocument/2006/relationships/hyperlink" Target="https://www.riaa.com/wp-content/uploads/2020/02/RIAA-2019-Year-End-Music-Industry-Revenue-Repor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B431-DD5A-4E7C-94E0-03099ED6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5410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2</cp:revision>
  <cp:lastPrinted>2020-01-31T09:45:00Z</cp:lastPrinted>
  <dcterms:created xsi:type="dcterms:W3CDTF">2020-09-16T11:01:00Z</dcterms:created>
  <dcterms:modified xsi:type="dcterms:W3CDTF">2020-09-16T11:01:00Z</dcterms:modified>
</cp:coreProperties>
</file>